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9ACF" w14:textId="3EAC6C7B" w:rsidR="000F325B" w:rsidRDefault="0069298E" w:rsidP="2E034992">
      <w:pPr>
        <w:pStyle w:val="Heading1"/>
        <w:pBdr>
          <w:top w:val="nil"/>
          <w:left w:val="nil"/>
          <w:bottom w:val="nil"/>
          <w:right w:val="nil"/>
          <w:between w:val="nil"/>
        </w:pBdr>
        <w:spacing w:before="52" w:line="276" w:lineRule="auto"/>
        <w:ind w:left="2160"/>
      </w:pPr>
      <w:r>
        <w:t>Edge Hill Students’ Union Election By-Laws</w:t>
      </w:r>
    </w:p>
    <w:p w14:paraId="1CEF9EB0" w14:textId="77777777" w:rsidR="000F325B" w:rsidRDefault="000F325B">
      <w:pPr>
        <w:pBdr>
          <w:top w:val="nil"/>
          <w:left w:val="nil"/>
          <w:bottom w:val="nil"/>
          <w:right w:val="nil"/>
          <w:between w:val="nil"/>
        </w:pBdr>
        <w:spacing w:before="9"/>
        <w:rPr>
          <w:b/>
          <w:color w:val="000000"/>
          <w:sz w:val="19"/>
          <w:szCs w:val="19"/>
        </w:rPr>
      </w:pPr>
    </w:p>
    <w:p w14:paraId="2FA79537" w14:textId="77777777" w:rsidR="000F325B" w:rsidRDefault="0069298E">
      <w:pPr>
        <w:spacing w:before="51"/>
        <w:ind w:left="100"/>
        <w:rPr>
          <w:b/>
          <w:sz w:val="24"/>
          <w:szCs w:val="24"/>
        </w:rPr>
      </w:pPr>
      <w:r>
        <w:rPr>
          <w:b/>
          <w:sz w:val="24"/>
          <w:szCs w:val="24"/>
        </w:rPr>
        <w:t>Section One - General Principles</w:t>
      </w:r>
    </w:p>
    <w:p w14:paraId="4B141933" w14:textId="77777777" w:rsidR="000F325B" w:rsidRDefault="000F325B">
      <w:pPr>
        <w:pBdr>
          <w:top w:val="nil"/>
          <w:left w:val="nil"/>
          <w:bottom w:val="nil"/>
          <w:right w:val="nil"/>
          <w:between w:val="nil"/>
        </w:pBdr>
        <w:rPr>
          <w:b/>
          <w:color w:val="000000"/>
          <w:sz w:val="24"/>
          <w:szCs w:val="24"/>
        </w:rPr>
      </w:pPr>
    </w:p>
    <w:p w14:paraId="5D179889" w14:textId="4E6261DA" w:rsidR="000F325B" w:rsidRDefault="0069298E" w:rsidP="2E034992">
      <w:pPr>
        <w:numPr>
          <w:ilvl w:val="1"/>
          <w:numId w:val="17"/>
        </w:numPr>
        <w:pBdr>
          <w:top w:val="nil"/>
          <w:left w:val="nil"/>
          <w:bottom w:val="nil"/>
          <w:right w:val="nil"/>
          <w:between w:val="nil"/>
        </w:pBdr>
        <w:tabs>
          <w:tab w:val="left" w:pos="819"/>
          <w:tab w:val="left" w:pos="820"/>
        </w:tabs>
        <w:rPr>
          <w:color w:val="000000"/>
          <w:sz w:val="24"/>
          <w:szCs w:val="24"/>
        </w:rPr>
      </w:pPr>
      <w:r w:rsidRPr="2E034992">
        <w:rPr>
          <w:color w:val="000000" w:themeColor="text1"/>
          <w:sz w:val="24"/>
          <w:szCs w:val="24"/>
        </w:rPr>
        <w:t xml:space="preserve">Elections are the mechanism for the </w:t>
      </w:r>
      <w:r w:rsidR="03DF8AD6" w:rsidRPr="2E034992">
        <w:rPr>
          <w:color w:val="000000" w:themeColor="text1"/>
          <w:sz w:val="24"/>
          <w:szCs w:val="24"/>
        </w:rPr>
        <w:t>U</w:t>
      </w:r>
      <w:r w:rsidRPr="2E034992">
        <w:rPr>
          <w:color w:val="000000" w:themeColor="text1"/>
          <w:sz w:val="24"/>
          <w:szCs w:val="24"/>
        </w:rPr>
        <w:t>nion’s members to elect their representatives.</w:t>
      </w:r>
    </w:p>
    <w:p w14:paraId="6D43A5E5" w14:textId="3981AC6F" w:rsidR="000F325B" w:rsidRDefault="000F325B" w:rsidP="1E1B2D9C">
      <w:pPr>
        <w:pBdr>
          <w:top w:val="nil"/>
          <w:left w:val="nil"/>
          <w:bottom w:val="nil"/>
          <w:right w:val="nil"/>
          <w:between w:val="nil"/>
        </w:pBdr>
        <w:spacing w:before="1"/>
        <w:rPr>
          <w:color w:val="000000"/>
          <w:sz w:val="24"/>
          <w:szCs w:val="24"/>
        </w:rPr>
      </w:pPr>
    </w:p>
    <w:p w14:paraId="57403222" w14:textId="77777777" w:rsidR="000F325B" w:rsidRDefault="0069298E">
      <w:pPr>
        <w:numPr>
          <w:ilvl w:val="1"/>
          <w:numId w:val="17"/>
        </w:numPr>
        <w:pBdr>
          <w:top w:val="nil"/>
          <w:left w:val="nil"/>
          <w:bottom w:val="nil"/>
          <w:right w:val="nil"/>
          <w:between w:val="nil"/>
        </w:pBdr>
        <w:tabs>
          <w:tab w:val="left" w:pos="820"/>
        </w:tabs>
        <w:ind w:right="119"/>
        <w:jc w:val="both"/>
        <w:rPr>
          <w:color w:val="000000"/>
          <w:sz w:val="24"/>
          <w:szCs w:val="24"/>
        </w:rPr>
      </w:pPr>
      <w:r>
        <w:rPr>
          <w:color w:val="000000"/>
          <w:sz w:val="24"/>
          <w:szCs w:val="24"/>
        </w:rPr>
        <w:t>We will elect people in a free and fair manner, in accordance with the regulations outlined in this by-law.</w:t>
      </w:r>
    </w:p>
    <w:p w14:paraId="54D02A93" w14:textId="77777777" w:rsidR="000F325B" w:rsidRDefault="000F325B">
      <w:pPr>
        <w:pBdr>
          <w:top w:val="nil"/>
          <w:left w:val="nil"/>
          <w:bottom w:val="nil"/>
          <w:right w:val="nil"/>
          <w:between w:val="nil"/>
        </w:pBdr>
        <w:spacing w:before="11"/>
        <w:rPr>
          <w:color w:val="000000"/>
          <w:sz w:val="23"/>
          <w:szCs w:val="23"/>
        </w:rPr>
      </w:pPr>
    </w:p>
    <w:p w14:paraId="50FE3CA4" w14:textId="77777777" w:rsidR="000F325B" w:rsidRDefault="0069298E">
      <w:pPr>
        <w:numPr>
          <w:ilvl w:val="1"/>
          <w:numId w:val="17"/>
        </w:numPr>
        <w:pBdr>
          <w:top w:val="nil"/>
          <w:left w:val="nil"/>
          <w:bottom w:val="nil"/>
          <w:right w:val="nil"/>
          <w:between w:val="nil"/>
        </w:pBdr>
        <w:tabs>
          <w:tab w:val="left" w:pos="820"/>
        </w:tabs>
        <w:spacing w:before="1"/>
        <w:ind w:right="119"/>
        <w:jc w:val="both"/>
        <w:rPr>
          <w:color w:val="000000"/>
          <w:sz w:val="24"/>
          <w:szCs w:val="24"/>
        </w:rPr>
      </w:pPr>
      <w:r>
        <w:rPr>
          <w:color w:val="000000"/>
          <w:sz w:val="24"/>
          <w:szCs w:val="24"/>
        </w:rPr>
        <w:t>All regulations that apply to elections will also apply to referenda, unless otherwise specified in the constitution.</w:t>
      </w:r>
    </w:p>
    <w:p w14:paraId="4469475B" w14:textId="77777777" w:rsidR="000F325B" w:rsidRDefault="000F325B">
      <w:pPr>
        <w:pBdr>
          <w:top w:val="nil"/>
          <w:left w:val="nil"/>
          <w:bottom w:val="nil"/>
          <w:right w:val="nil"/>
          <w:between w:val="nil"/>
        </w:pBdr>
        <w:spacing w:before="11"/>
        <w:rPr>
          <w:color w:val="000000"/>
          <w:sz w:val="23"/>
          <w:szCs w:val="23"/>
        </w:rPr>
      </w:pPr>
    </w:p>
    <w:p w14:paraId="15E3377E" w14:textId="77777777" w:rsidR="000F325B" w:rsidRDefault="0069298E">
      <w:pPr>
        <w:pStyle w:val="Heading1"/>
        <w:ind w:firstLine="100"/>
      </w:pPr>
      <w:r>
        <w:t>Section Two - The Returning Officer &amp; Elections Committee</w:t>
      </w:r>
    </w:p>
    <w:p w14:paraId="48D4908C" w14:textId="77777777" w:rsidR="000F325B" w:rsidRDefault="000F325B">
      <w:pPr>
        <w:pBdr>
          <w:top w:val="nil"/>
          <w:left w:val="nil"/>
          <w:bottom w:val="nil"/>
          <w:right w:val="nil"/>
          <w:between w:val="nil"/>
        </w:pBdr>
        <w:spacing w:before="1"/>
        <w:rPr>
          <w:b/>
          <w:color w:val="000000"/>
          <w:sz w:val="24"/>
          <w:szCs w:val="24"/>
        </w:rPr>
      </w:pPr>
    </w:p>
    <w:p w14:paraId="1DBA3868" w14:textId="77777777" w:rsidR="000F325B" w:rsidRDefault="0069298E">
      <w:pPr>
        <w:numPr>
          <w:ilvl w:val="1"/>
          <w:numId w:val="15"/>
        </w:numPr>
        <w:pBdr>
          <w:top w:val="nil"/>
          <w:left w:val="nil"/>
          <w:bottom w:val="nil"/>
          <w:right w:val="nil"/>
          <w:between w:val="nil"/>
        </w:pBdr>
        <w:tabs>
          <w:tab w:val="left" w:pos="819"/>
          <w:tab w:val="left" w:pos="820"/>
        </w:tabs>
        <w:rPr>
          <w:color w:val="000000"/>
          <w:sz w:val="24"/>
          <w:szCs w:val="24"/>
        </w:rPr>
      </w:pPr>
      <w:r>
        <w:rPr>
          <w:color w:val="000000"/>
          <w:sz w:val="24"/>
          <w:szCs w:val="24"/>
        </w:rPr>
        <w:t>The Board of Trustees shall appoint a Returning Officer on an annual basis.</w:t>
      </w:r>
    </w:p>
    <w:p w14:paraId="0C12B6B1" w14:textId="77777777" w:rsidR="000F325B" w:rsidRDefault="000F325B">
      <w:pPr>
        <w:pBdr>
          <w:top w:val="nil"/>
          <w:left w:val="nil"/>
          <w:bottom w:val="nil"/>
          <w:right w:val="nil"/>
          <w:between w:val="nil"/>
        </w:pBdr>
        <w:rPr>
          <w:color w:val="000000"/>
          <w:sz w:val="24"/>
          <w:szCs w:val="24"/>
        </w:rPr>
      </w:pPr>
    </w:p>
    <w:p w14:paraId="44F74DA9" w14:textId="7743AC0A" w:rsidR="000F325B" w:rsidRDefault="0069298E" w:rsidP="2E034992">
      <w:pPr>
        <w:numPr>
          <w:ilvl w:val="1"/>
          <w:numId w:val="15"/>
        </w:numPr>
        <w:pBdr>
          <w:top w:val="nil"/>
          <w:left w:val="nil"/>
          <w:bottom w:val="nil"/>
          <w:right w:val="nil"/>
          <w:between w:val="nil"/>
        </w:pBdr>
        <w:tabs>
          <w:tab w:val="left" w:pos="820"/>
        </w:tabs>
        <w:ind w:right="120"/>
        <w:jc w:val="both"/>
        <w:rPr>
          <w:color w:val="000000"/>
          <w:sz w:val="24"/>
          <w:szCs w:val="24"/>
        </w:rPr>
      </w:pPr>
      <w:r w:rsidRPr="2E034992">
        <w:rPr>
          <w:color w:val="000000" w:themeColor="text1"/>
          <w:sz w:val="24"/>
          <w:szCs w:val="24"/>
        </w:rPr>
        <w:t xml:space="preserve">The Returning Officer shall be independent of the staff, officers, trustees, and student members of the </w:t>
      </w:r>
      <w:r w:rsidR="5E4F3B1A" w:rsidRPr="2E034992">
        <w:rPr>
          <w:color w:val="000000" w:themeColor="text1"/>
          <w:sz w:val="24"/>
          <w:szCs w:val="24"/>
        </w:rPr>
        <w:t>U</w:t>
      </w:r>
      <w:r w:rsidRPr="2E034992">
        <w:rPr>
          <w:color w:val="000000" w:themeColor="text1"/>
          <w:sz w:val="24"/>
          <w:szCs w:val="24"/>
        </w:rPr>
        <w:t>nion.</w:t>
      </w:r>
    </w:p>
    <w:p w14:paraId="5E6B306C" w14:textId="77777777" w:rsidR="000F325B" w:rsidRDefault="000F325B">
      <w:pPr>
        <w:pBdr>
          <w:top w:val="nil"/>
          <w:left w:val="nil"/>
          <w:bottom w:val="nil"/>
          <w:right w:val="nil"/>
          <w:between w:val="nil"/>
        </w:pBdr>
        <w:spacing w:before="11"/>
        <w:rPr>
          <w:color w:val="000000"/>
          <w:sz w:val="23"/>
          <w:szCs w:val="23"/>
        </w:rPr>
      </w:pPr>
    </w:p>
    <w:p w14:paraId="512D8BE1" w14:textId="77777777" w:rsidR="000F325B" w:rsidRDefault="0069298E">
      <w:pPr>
        <w:numPr>
          <w:ilvl w:val="1"/>
          <w:numId w:val="15"/>
        </w:numPr>
        <w:pBdr>
          <w:top w:val="nil"/>
          <w:left w:val="nil"/>
          <w:bottom w:val="nil"/>
          <w:right w:val="nil"/>
          <w:between w:val="nil"/>
        </w:pBdr>
        <w:tabs>
          <w:tab w:val="left" w:pos="819"/>
          <w:tab w:val="left" w:pos="820"/>
        </w:tabs>
        <w:spacing w:before="1"/>
        <w:rPr>
          <w:color w:val="000000"/>
          <w:sz w:val="24"/>
          <w:szCs w:val="24"/>
        </w:rPr>
      </w:pPr>
      <w:r>
        <w:rPr>
          <w:color w:val="000000"/>
          <w:sz w:val="24"/>
          <w:szCs w:val="24"/>
        </w:rPr>
        <w:t>The Returning Officer will meet one or more of the following criteria:</w:t>
      </w:r>
    </w:p>
    <w:p w14:paraId="5B5C1F1D" w14:textId="77777777" w:rsidR="000F325B" w:rsidRDefault="000F325B">
      <w:pPr>
        <w:pBdr>
          <w:top w:val="nil"/>
          <w:left w:val="nil"/>
          <w:bottom w:val="nil"/>
          <w:right w:val="nil"/>
          <w:between w:val="nil"/>
        </w:pBdr>
        <w:rPr>
          <w:color w:val="000000"/>
          <w:sz w:val="24"/>
          <w:szCs w:val="24"/>
        </w:rPr>
      </w:pPr>
    </w:p>
    <w:p w14:paraId="78227658" w14:textId="77777777" w:rsidR="000F325B" w:rsidRDefault="0069298E">
      <w:pPr>
        <w:numPr>
          <w:ilvl w:val="2"/>
          <w:numId w:val="15"/>
        </w:numPr>
        <w:pBdr>
          <w:top w:val="nil"/>
          <w:left w:val="nil"/>
          <w:bottom w:val="nil"/>
          <w:right w:val="nil"/>
          <w:between w:val="nil"/>
        </w:pBdr>
        <w:tabs>
          <w:tab w:val="left" w:pos="2259"/>
          <w:tab w:val="left" w:pos="2260"/>
        </w:tabs>
        <w:rPr>
          <w:color w:val="000000"/>
          <w:sz w:val="24"/>
          <w:szCs w:val="24"/>
        </w:rPr>
      </w:pPr>
      <w:r>
        <w:rPr>
          <w:color w:val="000000"/>
          <w:sz w:val="24"/>
          <w:szCs w:val="24"/>
        </w:rPr>
        <w:t>Be an employee or Returning Officer of the National Union of Students.</w:t>
      </w:r>
    </w:p>
    <w:p w14:paraId="5D2313DD" w14:textId="77777777" w:rsidR="000F325B" w:rsidRDefault="000F325B">
      <w:pPr>
        <w:pBdr>
          <w:top w:val="nil"/>
          <w:left w:val="nil"/>
          <w:bottom w:val="nil"/>
          <w:right w:val="nil"/>
          <w:between w:val="nil"/>
        </w:pBdr>
        <w:rPr>
          <w:color w:val="000000"/>
          <w:sz w:val="24"/>
          <w:szCs w:val="24"/>
        </w:rPr>
      </w:pPr>
    </w:p>
    <w:p w14:paraId="25BDF5E8" w14:textId="6C0E8153" w:rsidR="000F325B" w:rsidRDefault="3298B8A1" w:rsidP="57891DFF">
      <w:pPr>
        <w:numPr>
          <w:ilvl w:val="2"/>
          <w:numId w:val="15"/>
        </w:numPr>
        <w:pBdr>
          <w:top w:val="nil"/>
          <w:left w:val="nil"/>
          <w:bottom w:val="nil"/>
          <w:right w:val="nil"/>
          <w:between w:val="nil"/>
        </w:pBdr>
        <w:tabs>
          <w:tab w:val="left" w:pos="2259"/>
          <w:tab w:val="left" w:pos="2260"/>
          <w:tab w:val="left" w:pos="5260"/>
        </w:tabs>
        <w:ind w:right="119"/>
        <w:rPr>
          <w:color w:val="000000"/>
          <w:sz w:val="24"/>
          <w:szCs w:val="24"/>
        </w:rPr>
      </w:pPr>
      <w:r w:rsidRPr="57891DFF">
        <w:rPr>
          <w:color w:val="000000" w:themeColor="text1"/>
          <w:sz w:val="24"/>
          <w:szCs w:val="24"/>
        </w:rPr>
        <w:t>Be a senior member of</w:t>
      </w:r>
      <w:r w:rsidR="0946ABD5" w:rsidRPr="57891DFF">
        <w:rPr>
          <w:color w:val="000000" w:themeColor="text1"/>
          <w:sz w:val="24"/>
          <w:szCs w:val="24"/>
        </w:rPr>
        <w:t xml:space="preserve"> </w:t>
      </w:r>
      <w:r w:rsidRPr="57891DFF">
        <w:rPr>
          <w:color w:val="000000" w:themeColor="text1"/>
          <w:sz w:val="24"/>
          <w:szCs w:val="24"/>
        </w:rPr>
        <w:t>Edge Hill University’s academic or administrative staff.</w:t>
      </w:r>
    </w:p>
    <w:p w14:paraId="038F78FC" w14:textId="77777777" w:rsidR="000F325B" w:rsidRDefault="000F325B">
      <w:pPr>
        <w:pBdr>
          <w:top w:val="nil"/>
          <w:left w:val="nil"/>
          <w:bottom w:val="nil"/>
          <w:right w:val="nil"/>
          <w:between w:val="nil"/>
        </w:pBdr>
        <w:spacing w:before="12"/>
        <w:rPr>
          <w:color w:val="000000"/>
          <w:sz w:val="23"/>
          <w:szCs w:val="23"/>
        </w:rPr>
      </w:pPr>
    </w:p>
    <w:p w14:paraId="32211BC3" w14:textId="77777777" w:rsidR="000F325B" w:rsidRDefault="0069298E" w:rsidP="6652ABCE">
      <w:pPr>
        <w:numPr>
          <w:ilvl w:val="2"/>
          <w:numId w:val="15"/>
        </w:numPr>
        <w:pBdr>
          <w:top w:val="nil"/>
          <w:left w:val="nil"/>
          <w:bottom w:val="nil"/>
          <w:right w:val="nil"/>
          <w:between w:val="nil"/>
        </w:pBdr>
        <w:tabs>
          <w:tab w:val="left" w:pos="2259"/>
          <w:tab w:val="left" w:pos="2260"/>
        </w:tabs>
        <w:ind w:right="118"/>
        <w:rPr>
          <w:color w:val="000000"/>
          <w:sz w:val="24"/>
          <w:szCs w:val="24"/>
        </w:rPr>
      </w:pPr>
      <w:r w:rsidRPr="6652ABCE">
        <w:rPr>
          <w:color w:val="000000" w:themeColor="text1"/>
          <w:sz w:val="24"/>
          <w:szCs w:val="24"/>
        </w:rPr>
        <w:t xml:space="preserve">Be any other person </w:t>
      </w:r>
      <w:bookmarkStart w:id="0" w:name="_Int_ldZvyPbs"/>
      <w:r w:rsidRPr="6652ABCE">
        <w:rPr>
          <w:color w:val="000000" w:themeColor="text1"/>
          <w:sz w:val="24"/>
          <w:szCs w:val="24"/>
        </w:rPr>
        <w:t>agreed</w:t>
      </w:r>
      <w:bookmarkEnd w:id="0"/>
      <w:r w:rsidRPr="6652ABCE">
        <w:rPr>
          <w:color w:val="000000" w:themeColor="text1"/>
          <w:sz w:val="24"/>
          <w:szCs w:val="24"/>
        </w:rPr>
        <w:t xml:space="preserve"> by the Board of Trustees, </w:t>
      </w:r>
      <w:bookmarkStart w:id="1" w:name="_Int_e84uJ50X"/>
      <w:proofErr w:type="gramStart"/>
      <w:r w:rsidRPr="6652ABCE">
        <w:rPr>
          <w:color w:val="000000" w:themeColor="text1"/>
          <w:sz w:val="24"/>
          <w:szCs w:val="24"/>
        </w:rPr>
        <w:t>with the exception of</w:t>
      </w:r>
      <w:bookmarkEnd w:id="1"/>
      <w:proofErr w:type="gramEnd"/>
      <w:r w:rsidRPr="6652ABCE">
        <w:rPr>
          <w:color w:val="000000" w:themeColor="text1"/>
          <w:sz w:val="24"/>
          <w:szCs w:val="24"/>
        </w:rPr>
        <w:t xml:space="preserve"> those referred to in 2.2 of this </w:t>
      </w:r>
      <w:bookmarkStart w:id="2" w:name="_Int_7JwxAct5"/>
      <w:proofErr w:type="gramStart"/>
      <w:r w:rsidRPr="6652ABCE">
        <w:rPr>
          <w:color w:val="000000" w:themeColor="text1"/>
          <w:sz w:val="24"/>
          <w:szCs w:val="24"/>
        </w:rPr>
        <w:t>by-law</w:t>
      </w:r>
      <w:bookmarkEnd w:id="2"/>
      <w:proofErr w:type="gramEnd"/>
      <w:r w:rsidRPr="6652ABCE">
        <w:rPr>
          <w:color w:val="000000" w:themeColor="text1"/>
          <w:sz w:val="24"/>
          <w:szCs w:val="24"/>
        </w:rPr>
        <w:t>.</w:t>
      </w:r>
    </w:p>
    <w:p w14:paraId="3B32D4DE" w14:textId="77777777" w:rsidR="000F325B" w:rsidRDefault="000F325B">
      <w:pPr>
        <w:pBdr>
          <w:top w:val="nil"/>
          <w:left w:val="nil"/>
          <w:bottom w:val="nil"/>
          <w:right w:val="nil"/>
          <w:between w:val="nil"/>
        </w:pBdr>
        <w:rPr>
          <w:color w:val="000000"/>
          <w:sz w:val="24"/>
          <w:szCs w:val="24"/>
        </w:rPr>
      </w:pPr>
    </w:p>
    <w:p w14:paraId="281D1800" w14:textId="77777777" w:rsidR="000F325B" w:rsidRDefault="0069298E">
      <w:pPr>
        <w:numPr>
          <w:ilvl w:val="1"/>
          <w:numId w:val="15"/>
        </w:numPr>
        <w:pBdr>
          <w:top w:val="nil"/>
          <w:left w:val="nil"/>
          <w:bottom w:val="nil"/>
          <w:right w:val="nil"/>
          <w:between w:val="nil"/>
        </w:pBdr>
        <w:tabs>
          <w:tab w:val="left" w:pos="820"/>
        </w:tabs>
        <w:ind w:left="819" w:right="117"/>
        <w:jc w:val="both"/>
        <w:rPr>
          <w:color w:val="000000"/>
          <w:sz w:val="24"/>
          <w:szCs w:val="24"/>
        </w:rPr>
      </w:pPr>
      <w:r>
        <w:rPr>
          <w:color w:val="000000"/>
          <w:sz w:val="24"/>
          <w:szCs w:val="24"/>
        </w:rPr>
        <w:t>If the person appointed to be Returning Officer is unable to discharge their duties, the Board of Trustees may appoint an alternative, in accordance with the criteria outlined in 2.2 and 2.3. This person will have the same responsibilities and authority as the original appointee.</w:t>
      </w:r>
    </w:p>
    <w:p w14:paraId="7F2E792F" w14:textId="77777777" w:rsidR="000F325B" w:rsidRDefault="000F325B">
      <w:pPr>
        <w:pBdr>
          <w:top w:val="nil"/>
          <w:left w:val="nil"/>
          <w:bottom w:val="nil"/>
          <w:right w:val="nil"/>
          <w:between w:val="nil"/>
        </w:pBdr>
        <w:spacing w:before="1"/>
        <w:rPr>
          <w:color w:val="000000"/>
          <w:sz w:val="24"/>
          <w:szCs w:val="24"/>
        </w:rPr>
      </w:pPr>
    </w:p>
    <w:p w14:paraId="34EC0154" w14:textId="77777777" w:rsidR="000F325B" w:rsidRDefault="0069298E">
      <w:pPr>
        <w:numPr>
          <w:ilvl w:val="1"/>
          <w:numId w:val="15"/>
        </w:numPr>
        <w:pBdr>
          <w:top w:val="nil"/>
          <w:left w:val="nil"/>
          <w:bottom w:val="nil"/>
          <w:right w:val="nil"/>
          <w:between w:val="nil"/>
        </w:pBdr>
        <w:tabs>
          <w:tab w:val="left" w:pos="820"/>
        </w:tabs>
        <w:ind w:left="819" w:right="117"/>
        <w:jc w:val="both"/>
        <w:rPr>
          <w:color w:val="000000"/>
          <w:sz w:val="24"/>
          <w:szCs w:val="24"/>
        </w:rPr>
      </w:pPr>
      <w:r>
        <w:rPr>
          <w:color w:val="000000"/>
          <w:sz w:val="24"/>
          <w:szCs w:val="24"/>
        </w:rPr>
        <w:t>The Returning Officer will have overall responsibility for the conduct and administration of all cross-campus elections. However, responsibility for interpreting elections regulations will, in the first instance, be delegated to a designated Deputy Returning Officer.</w:t>
      </w:r>
    </w:p>
    <w:p w14:paraId="5CFBB3BA" w14:textId="77777777" w:rsidR="000F325B" w:rsidRDefault="000F325B">
      <w:pPr>
        <w:pBdr>
          <w:top w:val="nil"/>
          <w:left w:val="nil"/>
          <w:bottom w:val="nil"/>
          <w:right w:val="nil"/>
          <w:between w:val="nil"/>
        </w:pBdr>
        <w:spacing w:before="11"/>
        <w:rPr>
          <w:color w:val="000000"/>
          <w:sz w:val="23"/>
          <w:szCs w:val="23"/>
        </w:rPr>
      </w:pPr>
    </w:p>
    <w:p w14:paraId="3F2AD9F6" w14:textId="77777777" w:rsidR="000F325B" w:rsidRDefault="0069298E">
      <w:pPr>
        <w:numPr>
          <w:ilvl w:val="1"/>
          <w:numId w:val="15"/>
        </w:numPr>
        <w:pBdr>
          <w:top w:val="nil"/>
          <w:left w:val="nil"/>
          <w:bottom w:val="nil"/>
          <w:right w:val="nil"/>
          <w:between w:val="nil"/>
        </w:pBdr>
        <w:tabs>
          <w:tab w:val="left" w:pos="819"/>
          <w:tab w:val="left" w:pos="820"/>
        </w:tabs>
        <w:rPr>
          <w:color w:val="000000"/>
          <w:sz w:val="24"/>
          <w:szCs w:val="24"/>
        </w:rPr>
      </w:pPr>
      <w:r>
        <w:rPr>
          <w:color w:val="000000"/>
          <w:sz w:val="24"/>
          <w:szCs w:val="24"/>
        </w:rPr>
        <w:t>The Deputy Returning Officer will be a member of Edge Hill Students’ Union staff.</w:t>
      </w:r>
    </w:p>
    <w:p w14:paraId="69F881B7" w14:textId="77777777" w:rsidR="000F325B" w:rsidRDefault="000F325B">
      <w:pPr>
        <w:pBdr>
          <w:top w:val="nil"/>
          <w:left w:val="nil"/>
          <w:bottom w:val="nil"/>
          <w:right w:val="nil"/>
          <w:between w:val="nil"/>
        </w:pBdr>
        <w:spacing w:before="1"/>
        <w:rPr>
          <w:color w:val="000000"/>
          <w:sz w:val="24"/>
          <w:szCs w:val="24"/>
        </w:rPr>
      </w:pPr>
    </w:p>
    <w:p w14:paraId="527FD40F" w14:textId="3754DFB4" w:rsidR="000F325B" w:rsidRPr="00144BFD" w:rsidRDefault="000F325B" w:rsidP="6652ABCE">
      <w:pPr>
        <w:pBdr>
          <w:top w:val="nil"/>
          <w:left w:val="nil"/>
          <w:bottom w:val="nil"/>
          <w:right w:val="nil"/>
          <w:between w:val="nil"/>
        </w:pBdr>
        <w:tabs>
          <w:tab w:val="left" w:pos="820"/>
        </w:tabs>
        <w:spacing w:before="5"/>
        <w:ind w:left="819" w:right="120"/>
        <w:jc w:val="both"/>
        <w:rPr>
          <w:color w:val="000000"/>
          <w:sz w:val="24"/>
          <w:szCs w:val="24"/>
        </w:rPr>
      </w:pPr>
    </w:p>
    <w:p w14:paraId="4BA4BB69" w14:textId="5602E6F6" w:rsidR="000F325B" w:rsidRPr="00144BFD" w:rsidRDefault="79D40761" w:rsidP="6652ABCE">
      <w:pPr>
        <w:numPr>
          <w:ilvl w:val="1"/>
          <w:numId w:val="15"/>
        </w:numPr>
        <w:pBdr>
          <w:top w:val="nil"/>
          <w:left w:val="nil"/>
          <w:bottom w:val="nil"/>
          <w:right w:val="nil"/>
          <w:between w:val="nil"/>
        </w:pBdr>
        <w:tabs>
          <w:tab w:val="left" w:pos="820"/>
        </w:tabs>
        <w:spacing w:before="5"/>
        <w:ind w:left="819" w:right="120"/>
        <w:jc w:val="both"/>
        <w:rPr>
          <w:color w:val="000000"/>
          <w:sz w:val="23"/>
          <w:szCs w:val="23"/>
        </w:rPr>
      </w:pPr>
      <w:r w:rsidRPr="6652ABCE">
        <w:rPr>
          <w:color w:val="000000" w:themeColor="text1"/>
          <w:sz w:val="24"/>
          <w:szCs w:val="24"/>
        </w:rPr>
        <w:t>Responsibility for appointing the Deputy Returning Officer will be delegated by the</w:t>
      </w:r>
    </w:p>
    <w:p w14:paraId="53848452" w14:textId="258E9FA2" w:rsidR="000F325B" w:rsidRPr="00144BFD" w:rsidRDefault="0069298E" w:rsidP="6652ABCE">
      <w:pPr>
        <w:pBdr>
          <w:top w:val="nil"/>
          <w:left w:val="nil"/>
          <w:bottom w:val="nil"/>
          <w:right w:val="nil"/>
          <w:between w:val="nil"/>
        </w:pBdr>
        <w:tabs>
          <w:tab w:val="left" w:pos="820"/>
        </w:tabs>
        <w:spacing w:before="5"/>
        <w:ind w:left="819" w:right="120"/>
        <w:jc w:val="both"/>
        <w:rPr>
          <w:color w:val="000000"/>
          <w:sz w:val="23"/>
          <w:szCs w:val="23"/>
        </w:rPr>
      </w:pPr>
      <w:r w:rsidRPr="6652ABCE">
        <w:rPr>
          <w:color w:val="000000" w:themeColor="text1"/>
          <w:sz w:val="24"/>
          <w:szCs w:val="24"/>
        </w:rPr>
        <w:t xml:space="preserve">Board of Trustees to the Chief Executive of the </w:t>
      </w:r>
      <w:r w:rsidR="54D92563" w:rsidRPr="6652ABCE">
        <w:rPr>
          <w:color w:val="000000" w:themeColor="text1"/>
          <w:sz w:val="24"/>
          <w:szCs w:val="24"/>
        </w:rPr>
        <w:t>U</w:t>
      </w:r>
      <w:r w:rsidRPr="6652ABCE">
        <w:rPr>
          <w:color w:val="000000" w:themeColor="text1"/>
          <w:sz w:val="24"/>
          <w:szCs w:val="24"/>
        </w:rPr>
        <w:t>nion.</w:t>
      </w:r>
    </w:p>
    <w:p w14:paraId="7BAD393F" w14:textId="77777777" w:rsidR="00144BFD" w:rsidRPr="00144BFD" w:rsidRDefault="00144BFD" w:rsidP="00144BFD">
      <w:pPr>
        <w:pBdr>
          <w:top w:val="nil"/>
          <w:left w:val="nil"/>
          <w:bottom w:val="nil"/>
          <w:right w:val="nil"/>
          <w:between w:val="nil"/>
        </w:pBdr>
        <w:tabs>
          <w:tab w:val="left" w:pos="820"/>
        </w:tabs>
        <w:spacing w:before="5"/>
        <w:ind w:right="120"/>
        <w:jc w:val="both"/>
        <w:rPr>
          <w:color w:val="000000"/>
          <w:sz w:val="23"/>
          <w:szCs w:val="23"/>
        </w:rPr>
      </w:pPr>
    </w:p>
    <w:p w14:paraId="1DD5312E" w14:textId="77777777" w:rsidR="000F325B" w:rsidRDefault="0069298E">
      <w:pPr>
        <w:numPr>
          <w:ilvl w:val="1"/>
          <w:numId w:val="15"/>
        </w:numPr>
        <w:pBdr>
          <w:top w:val="nil"/>
          <w:left w:val="nil"/>
          <w:bottom w:val="nil"/>
          <w:right w:val="nil"/>
          <w:between w:val="nil"/>
        </w:pBdr>
        <w:tabs>
          <w:tab w:val="left" w:pos="820"/>
        </w:tabs>
        <w:spacing w:before="52"/>
        <w:ind w:left="819" w:right="117"/>
        <w:jc w:val="both"/>
        <w:rPr>
          <w:color w:val="000000"/>
          <w:sz w:val="24"/>
          <w:szCs w:val="24"/>
        </w:rPr>
      </w:pPr>
      <w:r>
        <w:rPr>
          <w:color w:val="000000"/>
          <w:sz w:val="24"/>
          <w:szCs w:val="24"/>
        </w:rPr>
        <w:lastRenderedPageBreak/>
        <w:t>If the person appointed to be Deputy Returning Officer is unable to discharge their duties, the Board of Trustees or Chief Executive may appoint an alternative, in accordance with the criteria outlined in 2.6. This person will have the same responsibilities and authority as the original appointee.</w:t>
      </w:r>
    </w:p>
    <w:p w14:paraId="16CC8110" w14:textId="77777777" w:rsidR="000F325B" w:rsidRDefault="000F325B">
      <w:pPr>
        <w:pBdr>
          <w:top w:val="nil"/>
          <w:left w:val="nil"/>
          <w:bottom w:val="nil"/>
          <w:right w:val="nil"/>
          <w:between w:val="nil"/>
        </w:pBdr>
        <w:rPr>
          <w:color w:val="000000"/>
          <w:sz w:val="24"/>
          <w:szCs w:val="24"/>
        </w:rPr>
      </w:pPr>
    </w:p>
    <w:p w14:paraId="3E800400" w14:textId="77777777" w:rsidR="000F325B" w:rsidRDefault="0069298E">
      <w:pPr>
        <w:numPr>
          <w:ilvl w:val="1"/>
          <w:numId w:val="15"/>
        </w:numPr>
        <w:pBdr>
          <w:top w:val="nil"/>
          <w:left w:val="nil"/>
          <w:bottom w:val="nil"/>
          <w:right w:val="nil"/>
          <w:between w:val="nil"/>
        </w:pBdr>
        <w:tabs>
          <w:tab w:val="left" w:pos="820"/>
        </w:tabs>
        <w:ind w:right="117"/>
        <w:jc w:val="both"/>
        <w:rPr>
          <w:color w:val="000000"/>
          <w:sz w:val="24"/>
          <w:szCs w:val="24"/>
        </w:rPr>
      </w:pPr>
      <w:r>
        <w:rPr>
          <w:color w:val="000000"/>
          <w:sz w:val="24"/>
          <w:szCs w:val="24"/>
        </w:rPr>
        <w:t>The Deputy Returning Officer will convene an Elections Committee for cross-campus elections.</w:t>
      </w:r>
    </w:p>
    <w:p w14:paraId="50264EE3" w14:textId="77777777" w:rsidR="000F325B" w:rsidRDefault="000F325B">
      <w:pPr>
        <w:pBdr>
          <w:top w:val="nil"/>
          <w:left w:val="nil"/>
          <w:bottom w:val="nil"/>
          <w:right w:val="nil"/>
          <w:between w:val="nil"/>
        </w:pBdr>
        <w:spacing w:before="12"/>
        <w:rPr>
          <w:color w:val="000000"/>
          <w:sz w:val="23"/>
          <w:szCs w:val="23"/>
        </w:rPr>
      </w:pPr>
    </w:p>
    <w:p w14:paraId="68AD40F7" w14:textId="77777777" w:rsidR="000F325B" w:rsidRDefault="0069298E">
      <w:pPr>
        <w:numPr>
          <w:ilvl w:val="1"/>
          <w:numId w:val="15"/>
        </w:numPr>
        <w:pBdr>
          <w:top w:val="nil"/>
          <w:left w:val="nil"/>
          <w:bottom w:val="nil"/>
          <w:right w:val="nil"/>
          <w:between w:val="nil"/>
        </w:pBdr>
        <w:tabs>
          <w:tab w:val="left" w:pos="820"/>
        </w:tabs>
        <w:ind w:right="118"/>
        <w:jc w:val="both"/>
        <w:rPr>
          <w:color w:val="000000"/>
          <w:sz w:val="24"/>
          <w:szCs w:val="24"/>
        </w:rPr>
      </w:pPr>
      <w:r>
        <w:rPr>
          <w:color w:val="000000"/>
          <w:sz w:val="24"/>
          <w:szCs w:val="24"/>
        </w:rPr>
        <w:t>The Elections Committee shall be chaired by the Deputy Returning Officer and will include various Students’ Union and/or University staff roles to ensure impartiality and expertise.</w:t>
      </w:r>
    </w:p>
    <w:p w14:paraId="59A23027" w14:textId="77777777" w:rsidR="000F325B" w:rsidRDefault="000F325B">
      <w:pPr>
        <w:pBdr>
          <w:top w:val="nil"/>
          <w:left w:val="nil"/>
          <w:bottom w:val="nil"/>
          <w:right w:val="nil"/>
          <w:between w:val="nil"/>
        </w:pBdr>
        <w:spacing w:before="11"/>
        <w:rPr>
          <w:color w:val="000000"/>
          <w:sz w:val="23"/>
          <w:szCs w:val="23"/>
        </w:rPr>
      </w:pPr>
    </w:p>
    <w:p w14:paraId="3E1E1BA3" w14:textId="55915819" w:rsidR="000F325B" w:rsidRDefault="0069298E" w:rsidP="2E034992">
      <w:pPr>
        <w:numPr>
          <w:ilvl w:val="1"/>
          <w:numId w:val="15"/>
        </w:numPr>
        <w:pBdr>
          <w:top w:val="nil"/>
          <w:left w:val="nil"/>
          <w:bottom w:val="nil"/>
          <w:right w:val="nil"/>
          <w:between w:val="nil"/>
        </w:pBdr>
        <w:tabs>
          <w:tab w:val="left" w:pos="820"/>
        </w:tabs>
        <w:ind w:right="119"/>
        <w:jc w:val="both"/>
        <w:rPr>
          <w:color w:val="000000"/>
          <w:sz w:val="24"/>
          <w:szCs w:val="24"/>
        </w:rPr>
      </w:pPr>
      <w:r w:rsidRPr="2E034992">
        <w:rPr>
          <w:color w:val="000000" w:themeColor="text1"/>
          <w:sz w:val="24"/>
          <w:szCs w:val="24"/>
        </w:rPr>
        <w:t xml:space="preserve">The Deputy Returning Officer will have sole responsibility for determining Elections </w:t>
      </w:r>
      <w:bookmarkStart w:id="3" w:name="_Int_YM9rHLEY"/>
      <w:r w:rsidR="574EA6F2" w:rsidRPr="2E034992">
        <w:rPr>
          <w:color w:val="000000" w:themeColor="text1"/>
          <w:sz w:val="24"/>
          <w:szCs w:val="24"/>
        </w:rPr>
        <w:t>Committee</w:t>
      </w:r>
      <w:bookmarkEnd w:id="3"/>
      <w:r w:rsidR="574EA6F2" w:rsidRPr="2E034992">
        <w:rPr>
          <w:color w:val="000000" w:themeColor="text1"/>
          <w:sz w:val="24"/>
          <w:szCs w:val="24"/>
        </w:rPr>
        <w:t xml:space="preserve"> </w:t>
      </w:r>
      <w:r w:rsidRPr="2E034992">
        <w:rPr>
          <w:color w:val="000000" w:themeColor="text1"/>
          <w:sz w:val="24"/>
          <w:szCs w:val="24"/>
        </w:rPr>
        <w:t>eligibility.</w:t>
      </w:r>
    </w:p>
    <w:p w14:paraId="24172365" w14:textId="77777777" w:rsidR="000F325B" w:rsidRDefault="000F325B">
      <w:pPr>
        <w:pBdr>
          <w:top w:val="nil"/>
          <w:left w:val="nil"/>
          <w:bottom w:val="nil"/>
          <w:right w:val="nil"/>
          <w:between w:val="nil"/>
        </w:pBdr>
        <w:spacing w:before="1"/>
        <w:rPr>
          <w:color w:val="000000"/>
          <w:sz w:val="24"/>
          <w:szCs w:val="24"/>
        </w:rPr>
      </w:pPr>
    </w:p>
    <w:p w14:paraId="26B591BD" w14:textId="77777777" w:rsidR="000F325B" w:rsidRDefault="0069298E" w:rsidP="2E034992">
      <w:pPr>
        <w:numPr>
          <w:ilvl w:val="1"/>
          <w:numId w:val="15"/>
        </w:numPr>
        <w:pBdr>
          <w:top w:val="nil"/>
          <w:left w:val="nil"/>
          <w:bottom w:val="nil"/>
          <w:right w:val="nil"/>
          <w:between w:val="nil"/>
        </w:pBdr>
        <w:tabs>
          <w:tab w:val="left" w:pos="820"/>
        </w:tabs>
        <w:ind w:right="118"/>
        <w:jc w:val="both"/>
        <w:rPr>
          <w:color w:val="000000"/>
          <w:sz w:val="24"/>
          <w:szCs w:val="24"/>
        </w:rPr>
      </w:pPr>
      <w:r w:rsidRPr="2E034992">
        <w:rPr>
          <w:color w:val="000000" w:themeColor="text1"/>
          <w:sz w:val="24"/>
          <w:szCs w:val="24"/>
        </w:rPr>
        <w:t xml:space="preserve">Members of the Election Committee will be required to demonstrate impartiality throughout any </w:t>
      </w:r>
      <w:bookmarkStart w:id="4" w:name="_Int_1Xo6aCN6"/>
      <w:r w:rsidRPr="2E034992">
        <w:rPr>
          <w:color w:val="000000" w:themeColor="text1"/>
          <w:sz w:val="24"/>
          <w:szCs w:val="24"/>
        </w:rPr>
        <w:t>deliberation</w:t>
      </w:r>
      <w:bookmarkEnd w:id="4"/>
      <w:r w:rsidRPr="2E034992">
        <w:rPr>
          <w:color w:val="000000" w:themeColor="text1"/>
          <w:sz w:val="24"/>
          <w:szCs w:val="24"/>
        </w:rPr>
        <w:t xml:space="preserve"> processes.</w:t>
      </w:r>
    </w:p>
    <w:p w14:paraId="1EA4D468" w14:textId="77777777" w:rsidR="000F325B" w:rsidRDefault="000F325B">
      <w:pPr>
        <w:pBdr>
          <w:top w:val="nil"/>
          <w:left w:val="nil"/>
          <w:bottom w:val="nil"/>
          <w:right w:val="nil"/>
          <w:between w:val="nil"/>
        </w:pBdr>
        <w:spacing w:before="12"/>
        <w:rPr>
          <w:color w:val="000000"/>
          <w:sz w:val="23"/>
          <w:szCs w:val="23"/>
        </w:rPr>
      </w:pPr>
    </w:p>
    <w:p w14:paraId="34755DF8" w14:textId="77777777" w:rsidR="000F325B" w:rsidRDefault="0069298E">
      <w:pPr>
        <w:numPr>
          <w:ilvl w:val="1"/>
          <w:numId w:val="15"/>
        </w:numPr>
        <w:pBdr>
          <w:top w:val="nil"/>
          <w:left w:val="nil"/>
          <w:bottom w:val="nil"/>
          <w:right w:val="nil"/>
          <w:between w:val="nil"/>
        </w:pBdr>
        <w:tabs>
          <w:tab w:val="left" w:pos="820"/>
        </w:tabs>
        <w:ind w:right="119"/>
        <w:jc w:val="both"/>
        <w:rPr>
          <w:color w:val="000000"/>
          <w:sz w:val="24"/>
          <w:szCs w:val="24"/>
        </w:rPr>
      </w:pPr>
      <w:r>
        <w:rPr>
          <w:color w:val="000000"/>
          <w:sz w:val="24"/>
          <w:szCs w:val="24"/>
        </w:rPr>
        <w:t>The Elections Committee will be responsible for assessing any alleged breach of election by-laws made against a candidate, in accordance with the procedures outlined in this by-law.</w:t>
      </w:r>
    </w:p>
    <w:p w14:paraId="15A2B1D0" w14:textId="77777777" w:rsidR="000F325B" w:rsidRDefault="000F325B">
      <w:pPr>
        <w:pBdr>
          <w:top w:val="nil"/>
          <w:left w:val="nil"/>
          <w:bottom w:val="nil"/>
          <w:right w:val="nil"/>
          <w:between w:val="nil"/>
        </w:pBdr>
        <w:rPr>
          <w:color w:val="000000"/>
          <w:sz w:val="24"/>
          <w:szCs w:val="24"/>
        </w:rPr>
      </w:pPr>
    </w:p>
    <w:p w14:paraId="1D8C2D50" w14:textId="77777777" w:rsidR="000F325B" w:rsidRDefault="0069298E">
      <w:pPr>
        <w:numPr>
          <w:ilvl w:val="1"/>
          <w:numId w:val="15"/>
        </w:numPr>
        <w:pBdr>
          <w:top w:val="nil"/>
          <w:left w:val="nil"/>
          <w:bottom w:val="nil"/>
          <w:right w:val="nil"/>
          <w:between w:val="nil"/>
        </w:pBdr>
        <w:tabs>
          <w:tab w:val="left" w:pos="819"/>
          <w:tab w:val="left" w:pos="820"/>
        </w:tabs>
        <w:rPr>
          <w:color w:val="000000"/>
          <w:sz w:val="24"/>
          <w:szCs w:val="24"/>
        </w:rPr>
      </w:pPr>
      <w:r>
        <w:rPr>
          <w:color w:val="000000"/>
          <w:sz w:val="24"/>
          <w:szCs w:val="24"/>
        </w:rPr>
        <w:t>Any ruling of the Returning Officer will be deemed final.</w:t>
      </w:r>
    </w:p>
    <w:p w14:paraId="25B32B1C" w14:textId="77777777" w:rsidR="000F325B" w:rsidRDefault="000F325B">
      <w:pPr>
        <w:pBdr>
          <w:top w:val="nil"/>
          <w:left w:val="nil"/>
          <w:bottom w:val="nil"/>
          <w:right w:val="nil"/>
          <w:between w:val="nil"/>
        </w:pBdr>
        <w:rPr>
          <w:color w:val="000000"/>
          <w:sz w:val="24"/>
          <w:szCs w:val="24"/>
        </w:rPr>
      </w:pPr>
    </w:p>
    <w:p w14:paraId="360EB251" w14:textId="4C13B67F" w:rsidR="6652ABCE" w:rsidRDefault="6652ABCE" w:rsidP="6652ABCE">
      <w:pPr>
        <w:pStyle w:val="Heading1"/>
        <w:ind w:firstLine="100"/>
      </w:pPr>
    </w:p>
    <w:p w14:paraId="65898ADD" w14:textId="77777777" w:rsidR="000F325B" w:rsidRDefault="0069298E">
      <w:pPr>
        <w:pStyle w:val="Heading1"/>
        <w:ind w:firstLine="100"/>
      </w:pPr>
      <w:r>
        <w:t>Section Three - When Elections Should Happen</w:t>
      </w:r>
    </w:p>
    <w:p w14:paraId="68A13B3E" w14:textId="77777777" w:rsidR="000F325B" w:rsidRDefault="000F325B">
      <w:pPr>
        <w:pBdr>
          <w:top w:val="nil"/>
          <w:left w:val="nil"/>
          <w:bottom w:val="nil"/>
          <w:right w:val="nil"/>
          <w:between w:val="nil"/>
        </w:pBdr>
        <w:spacing w:before="12"/>
        <w:rPr>
          <w:b/>
          <w:color w:val="000000"/>
          <w:sz w:val="23"/>
          <w:szCs w:val="23"/>
        </w:rPr>
      </w:pPr>
    </w:p>
    <w:p w14:paraId="0C6A9623" w14:textId="46246626" w:rsidR="000F325B" w:rsidRDefault="3298B8A1" w:rsidP="57891DFF">
      <w:pPr>
        <w:numPr>
          <w:ilvl w:val="1"/>
          <w:numId w:val="13"/>
        </w:numPr>
        <w:pBdr>
          <w:top w:val="nil"/>
          <w:left w:val="nil"/>
          <w:bottom w:val="nil"/>
          <w:right w:val="nil"/>
          <w:between w:val="nil"/>
        </w:pBdr>
        <w:tabs>
          <w:tab w:val="left" w:pos="820"/>
        </w:tabs>
        <w:ind w:right="117"/>
        <w:jc w:val="both"/>
        <w:rPr>
          <w:color w:val="000000"/>
          <w:sz w:val="24"/>
          <w:szCs w:val="24"/>
        </w:rPr>
      </w:pPr>
      <w:r w:rsidRPr="57891DFF">
        <w:rPr>
          <w:color w:val="000000" w:themeColor="text1"/>
          <w:sz w:val="24"/>
          <w:szCs w:val="24"/>
        </w:rPr>
        <w:t>The Union’s Officer team for any academic year will be elected via a secret, campus</w:t>
      </w:r>
      <w:r w:rsidR="13DC59C9" w:rsidRPr="57891DFF">
        <w:rPr>
          <w:color w:val="000000" w:themeColor="text1"/>
          <w:sz w:val="24"/>
          <w:szCs w:val="24"/>
        </w:rPr>
        <w:t>-wide</w:t>
      </w:r>
      <w:r w:rsidRPr="57891DFF">
        <w:rPr>
          <w:color w:val="000000" w:themeColor="text1"/>
          <w:sz w:val="24"/>
          <w:szCs w:val="24"/>
        </w:rPr>
        <w:t xml:space="preserve"> ballot. Elections will be held at a time in the academic calendar deemed suitable by the Deputy Returning Officer.</w:t>
      </w:r>
    </w:p>
    <w:p w14:paraId="700E83AB" w14:textId="77777777" w:rsidR="000F325B" w:rsidRDefault="000F325B">
      <w:pPr>
        <w:pBdr>
          <w:top w:val="nil"/>
          <w:left w:val="nil"/>
          <w:bottom w:val="nil"/>
          <w:right w:val="nil"/>
          <w:between w:val="nil"/>
        </w:pBdr>
        <w:rPr>
          <w:color w:val="000000"/>
          <w:sz w:val="24"/>
          <w:szCs w:val="24"/>
        </w:rPr>
      </w:pPr>
    </w:p>
    <w:p w14:paraId="77DE37D8" w14:textId="68063F77" w:rsidR="000F325B" w:rsidRDefault="0069298E" w:rsidP="6652ABCE">
      <w:pPr>
        <w:numPr>
          <w:ilvl w:val="1"/>
          <w:numId w:val="13"/>
        </w:numPr>
        <w:pBdr>
          <w:top w:val="nil"/>
          <w:left w:val="nil"/>
          <w:bottom w:val="nil"/>
          <w:right w:val="nil"/>
          <w:between w:val="nil"/>
        </w:pBdr>
        <w:tabs>
          <w:tab w:val="left" w:pos="820"/>
        </w:tabs>
        <w:ind w:right="118"/>
        <w:jc w:val="both"/>
        <w:rPr>
          <w:color w:val="000000"/>
          <w:sz w:val="24"/>
          <w:szCs w:val="24"/>
        </w:rPr>
      </w:pPr>
      <w:r w:rsidRPr="6652ABCE">
        <w:rPr>
          <w:color w:val="000000" w:themeColor="text1"/>
          <w:sz w:val="24"/>
          <w:szCs w:val="24"/>
        </w:rPr>
        <w:t xml:space="preserve">The </w:t>
      </w:r>
      <w:r w:rsidR="1F1AD721" w:rsidRPr="6652ABCE">
        <w:rPr>
          <w:color w:val="000000" w:themeColor="text1"/>
          <w:sz w:val="24"/>
          <w:szCs w:val="24"/>
        </w:rPr>
        <w:t>U</w:t>
      </w:r>
      <w:r w:rsidRPr="6652ABCE">
        <w:rPr>
          <w:color w:val="000000" w:themeColor="text1"/>
          <w:sz w:val="24"/>
          <w:szCs w:val="24"/>
        </w:rPr>
        <w:t xml:space="preserve">nion’s delegation to the annual NUS conference will be elected at a suitable time during the relevant academic year. Any such election is contingent on EHSU being affiliated </w:t>
      </w:r>
      <w:bookmarkStart w:id="5" w:name="_Int_FYhWhWGg"/>
      <w:r w:rsidRPr="6652ABCE">
        <w:rPr>
          <w:color w:val="000000" w:themeColor="text1"/>
          <w:sz w:val="24"/>
          <w:szCs w:val="24"/>
        </w:rPr>
        <w:t>to</w:t>
      </w:r>
      <w:bookmarkEnd w:id="5"/>
      <w:r w:rsidRPr="6652ABCE">
        <w:rPr>
          <w:color w:val="000000" w:themeColor="text1"/>
          <w:sz w:val="24"/>
          <w:szCs w:val="24"/>
        </w:rPr>
        <w:t xml:space="preserve"> NUS and will be conducted in accordance with NUS regulations.</w:t>
      </w:r>
    </w:p>
    <w:p w14:paraId="23115C12" w14:textId="77777777" w:rsidR="000F325B" w:rsidRDefault="000F325B">
      <w:pPr>
        <w:pBdr>
          <w:top w:val="nil"/>
          <w:left w:val="nil"/>
          <w:bottom w:val="nil"/>
          <w:right w:val="nil"/>
          <w:between w:val="nil"/>
        </w:pBdr>
        <w:spacing w:before="1"/>
        <w:rPr>
          <w:color w:val="000000"/>
          <w:sz w:val="24"/>
          <w:szCs w:val="24"/>
        </w:rPr>
      </w:pPr>
    </w:p>
    <w:p w14:paraId="6C05E917" w14:textId="559D5169" w:rsidR="000F325B" w:rsidRDefault="0069298E" w:rsidP="6652ABCE">
      <w:pPr>
        <w:numPr>
          <w:ilvl w:val="1"/>
          <w:numId w:val="13"/>
        </w:numPr>
        <w:pBdr>
          <w:top w:val="nil"/>
          <w:left w:val="nil"/>
          <w:bottom w:val="nil"/>
          <w:right w:val="nil"/>
          <w:between w:val="nil"/>
        </w:pBdr>
        <w:tabs>
          <w:tab w:val="left" w:pos="820"/>
        </w:tabs>
        <w:ind w:right="119"/>
        <w:jc w:val="both"/>
        <w:rPr>
          <w:color w:val="000000"/>
          <w:sz w:val="24"/>
          <w:szCs w:val="24"/>
        </w:rPr>
      </w:pPr>
      <w:r w:rsidRPr="6652ABCE">
        <w:rPr>
          <w:color w:val="000000" w:themeColor="text1"/>
          <w:sz w:val="24"/>
          <w:szCs w:val="24"/>
        </w:rPr>
        <w:t xml:space="preserve">For any cross-campus election, a copy of the elections timetable and elections by-law must be available to the </w:t>
      </w:r>
      <w:bookmarkStart w:id="6" w:name="_Int_FmEYsHTU"/>
      <w:r w:rsidR="0A3F38DA" w:rsidRPr="6652ABCE">
        <w:rPr>
          <w:color w:val="000000" w:themeColor="text1"/>
          <w:sz w:val="24"/>
          <w:szCs w:val="24"/>
        </w:rPr>
        <w:t>U</w:t>
      </w:r>
      <w:r w:rsidRPr="6652ABCE">
        <w:rPr>
          <w:color w:val="000000" w:themeColor="text1"/>
          <w:sz w:val="24"/>
          <w:szCs w:val="24"/>
        </w:rPr>
        <w:t>nion</w:t>
      </w:r>
      <w:bookmarkEnd w:id="6"/>
      <w:r w:rsidRPr="6652ABCE">
        <w:rPr>
          <w:color w:val="000000" w:themeColor="text1"/>
          <w:sz w:val="24"/>
          <w:szCs w:val="24"/>
        </w:rPr>
        <w:t xml:space="preserve"> membership at least 20 academic days before voting opens.</w:t>
      </w:r>
    </w:p>
    <w:p w14:paraId="39CC0D4B" w14:textId="77777777" w:rsidR="000F325B" w:rsidRDefault="000F325B">
      <w:pPr>
        <w:pBdr>
          <w:top w:val="nil"/>
          <w:left w:val="nil"/>
          <w:bottom w:val="nil"/>
          <w:right w:val="nil"/>
          <w:between w:val="nil"/>
        </w:pBdr>
        <w:spacing w:before="11"/>
        <w:rPr>
          <w:color w:val="000000"/>
          <w:sz w:val="23"/>
          <w:szCs w:val="23"/>
        </w:rPr>
      </w:pPr>
    </w:p>
    <w:p w14:paraId="2D429F3C" w14:textId="5874FBD5" w:rsidR="1731CF70" w:rsidRDefault="1731CF70" w:rsidP="1731CF70">
      <w:pPr>
        <w:pStyle w:val="Heading1"/>
        <w:ind w:firstLine="100"/>
      </w:pPr>
    </w:p>
    <w:p w14:paraId="6426CC7D" w14:textId="42A24D81" w:rsidR="000F325B" w:rsidRDefault="0069298E">
      <w:pPr>
        <w:pStyle w:val="Heading1"/>
        <w:ind w:firstLine="100"/>
      </w:pPr>
      <w:r>
        <w:t>Section Four - Election of ‘Major Union Officers’</w:t>
      </w:r>
    </w:p>
    <w:p w14:paraId="3F7FB3DF" w14:textId="77777777" w:rsidR="000F325B" w:rsidRDefault="000F325B">
      <w:pPr>
        <w:pBdr>
          <w:top w:val="nil"/>
          <w:left w:val="nil"/>
          <w:bottom w:val="nil"/>
          <w:right w:val="nil"/>
          <w:between w:val="nil"/>
        </w:pBdr>
        <w:rPr>
          <w:b/>
          <w:color w:val="000000"/>
          <w:sz w:val="24"/>
          <w:szCs w:val="24"/>
        </w:rPr>
      </w:pPr>
    </w:p>
    <w:p w14:paraId="21245166" w14:textId="63CAF1D1" w:rsidR="000F325B" w:rsidRDefault="0069298E" w:rsidP="6652ABCE">
      <w:pPr>
        <w:numPr>
          <w:ilvl w:val="1"/>
          <w:numId w:val="18"/>
        </w:numPr>
        <w:pBdr>
          <w:top w:val="nil"/>
          <w:left w:val="nil"/>
          <w:bottom w:val="nil"/>
          <w:right w:val="nil"/>
          <w:between w:val="nil"/>
        </w:pBdr>
        <w:tabs>
          <w:tab w:val="left" w:pos="820"/>
        </w:tabs>
        <w:ind w:right="118"/>
        <w:jc w:val="both"/>
        <w:rPr>
          <w:color w:val="000000"/>
          <w:sz w:val="24"/>
          <w:szCs w:val="24"/>
        </w:rPr>
      </w:pPr>
      <w:r w:rsidRPr="6652ABCE">
        <w:rPr>
          <w:color w:val="000000" w:themeColor="text1"/>
          <w:sz w:val="24"/>
          <w:szCs w:val="24"/>
        </w:rPr>
        <w:t>All Elected Major Union Officer positions are open to</w:t>
      </w:r>
      <w:r w:rsidR="01C2C90B" w:rsidRPr="6652ABCE">
        <w:rPr>
          <w:color w:val="000000" w:themeColor="text1"/>
          <w:sz w:val="24"/>
          <w:szCs w:val="24"/>
        </w:rPr>
        <w:t xml:space="preserve"> any</w:t>
      </w:r>
      <w:r w:rsidRPr="6652ABCE">
        <w:rPr>
          <w:color w:val="000000" w:themeColor="text1"/>
          <w:sz w:val="24"/>
          <w:szCs w:val="24"/>
        </w:rPr>
        <w:t xml:space="preserve"> current Edge Hill University student who is </w:t>
      </w:r>
      <w:r w:rsidR="65671F24" w:rsidRPr="6652ABCE">
        <w:rPr>
          <w:color w:val="000000" w:themeColor="text1"/>
          <w:sz w:val="24"/>
          <w:szCs w:val="24"/>
        </w:rPr>
        <w:t xml:space="preserve">both </w:t>
      </w:r>
      <w:r w:rsidRPr="6652ABCE">
        <w:rPr>
          <w:color w:val="000000" w:themeColor="text1"/>
          <w:sz w:val="24"/>
          <w:szCs w:val="24"/>
        </w:rPr>
        <w:t>a full member of the union</w:t>
      </w:r>
      <w:r w:rsidR="557151F1" w:rsidRPr="6652ABCE">
        <w:rPr>
          <w:color w:val="000000" w:themeColor="text1"/>
          <w:sz w:val="24"/>
          <w:szCs w:val="24"/>
        </w:rPr>
        <w:t xml:space="preserve"> </w:t>
      </w:r>
      <w:r w:rsidR="557151F1" w:rsidRPr="6652ABCE">
        <w:rPr>
          <w:b/>
          <w:bCs/>
          <w:color w:val="000000" w:themeColor="text1"/>
          <w:sz w:val="24"/>
          <w:szCs w:val="24"/>
        </w:rPr>
        <w:t>and</w:t>
      </w:r>
      <w:r w:rsidR="557151F1" w:rsidRPr="6652ABCE">
        <w:rPr>
          <w:color w:val="000000" w:themeColor="text1"/>
          <w:sz w:val="24"/>
          <w:szCs w:val="24"/>
        </w:rPr>
        <w:t xml:space="preserve"> a</w:t>
      </w:r>
      <w:r w:rsidR="004F37FA">
        <w:rPr>
          <w:color w:val="000000" w:themeColor="text1"/>
          <w:sz w:val="24"/>
          <w:szCs w:val="24"/>
        </w:rPr>
        <w:t xml:space="preserve"> student of </w:t>
      </w:r>
      <w:r w:rsidR="557151F1" w:rsidRPr="6652ABCE">
        <w:rPr>
          <w:color w:val="000000" w:themeColor="text1"/>
          <w:sz w:val="24"/>
          <w:szCs w:val="24"/>
        </w:rPr>
        <w:t xml:space="preserve">the </w:t>
      </w:r>
      <w:bookmarkStart w:id="7" w:name="_Int_0I5j7o4Y"/>
      <w:proofErr w:type="gramStart"/>
      <w:r w:rsidR="557151F1" w:rsidRPr="6652ABCE">
        <w:rPr>
          <w:color w:val="000000" w:themeColor="text1"/>
          <w:sz w:val="24"/>
          <w:szCs w:val="24"/>
        </w:rPr>
        <w:t>Faculty</w:t>
      </w:r>
      <w:bookmarkEnd w:id="7"/>
      <w:proofErr w:type="gramEnd"/>
      <w:r w:rsidR="557151F1" w:rsidRPr="6652ABCE">
        <w:rPr>
          <w:color w:val="000000" w:themeColor="text1"/>
          <w:sz w:val="24"/>
          <w:szCs w:val="24"/>
        </w:rPr>
        <w:t xml:space="preserve"> </w:t>
      </w:r>
      <w:r w:rsidR="004F37FA">
        <w:rPr>
          <w:color w:val="000000" w:themeColor="text1"/>
          <w:sz w:val="24"/>
          <w:szCs w:val="24"/>
        </w:rPr>
        <w:t xml:space="preserve">for which </w:t>
      </w:r>
      <w:r w:rsidR="557151F1" w:rsidRPr="6652ABCE">
        <w:rPr>
          <w:color w:val="000000" w:themeColor="text1"/>
          <w:sz w:val="24"/>
          <w:szCs w:val="24"/>
        </w:rPr>
        <w:t>the Officer post</w:t>
      </w:r>
      <w:r w:rsidR="004F37FA">
        <w:rPr>
          <w:color w:val="000000" w:themeColor="text1"/>
          <w:sz w:val="24"/>
          <w:szCs w:val="24"/>
        </w:rPr>
        <w:t xml:space="preserve"> will have responsibility.</w:t>
      </w:r>
    </w:p>
    <w:p w14:paraId="7BF75818" w14:textId="01AAB00A" w:rsidR="1731CF70" w:rsidRDefault="20941B4A" w:rsidP="7665D242">
      <w:pPr>
        <w:pBdr>
          <w:top w:val="nil"/>
          <w:left w:val="nil"/>
          <w:bottom w:val="nil"/>
          <w:right w:val="nil"/>
          <w:between w:val="nil"/>
        </w:pBdr>
        <w:tabs>
          <w:tab w:val="left" w:pos="820"/>
        </w:tabs>
        <w:ind w:left="820" w:right="118"/>
        <w:jc w:val="both"/>
        <w:rPr>
          <w:color w:val="000000" w:themeColor="text1"/>
          <w:sz w:val="24"/>
          <w:szCs w:val="24"/>
        </w:rPr>
      </w:pPr>
      <w:r w:rsidRPr="7665D242">
        <w:rPr>
          <w:color w:val="000000" w:themeColor="text1"/>
          <w:sz w:val="24"/>
          <w:szCs w:val="24"/>
        </w:rPr>
        <w:t xml:space="preserve">            </w:t>
      </w:r>
      <w:r w:rsidRPr="7665D242">
        <w:rPr>
          <w:i/>
          <w:iCs/>
          <w:color w:val="000000" w:themeColor="text1"/>
          <w:sz w:val="24"/>
          <w:szCs w:val="24"/>
        </w:rPr>
        <w:t xml:space="preserve"> </w:t>
      </w:r>
    </w:p>
    <w:p w14:paraId="0FF86C7A" w14:textId="43315B8F" w:rsidR="1731CF70" w:rsidRDefault="1731CF70" w:rsidP="7665D242">
      <w:pPr>
        <w:pBdr>
          <w:top w:val="nil"/>
          <w:left w:val="nil"/>
          <w:bottom w:val="nil"/>
          <w:right w:val="nil"/>
          <w:between w:val="nil"/>
        </w:pBdr>
        <w:tabs>
          <w:tab w:val="left" w:pos="820"/>
        </w:tabs>
        <w:ind w:left="820" w:right="118"/>
        <w:jc w:val="both"/>
        <w:rPr>
          <w:color w:val="000000" w:themeColor="text1"/>
          <w:sz w:val="24"/>
          <w:szCs w:val="24"/>
        </w:rPr>
      </w:pPr>
    </w:p>
    <w:p w14:paraId="0953724D" w14:textId="77777777" w:rsidR="000F325B" w:rsidRDefault="0069298E" w:rsidP="6652ABCE">
      <w:pPr>
        <w:numPr>
          <w:ilvl w:val="1"/>
          <w:numId w:val="18"/>
        </w:numPr>
        <w:pBdr>
          <w:top w:val="nil"/>
          <w:left w:val="nil"/>
          <w:bottom w:val="nil"/>
          <w:right w:val="nil"/>
          <w:between w:val="nil"/>
        </w:pBdr>
        <w:tabs>
          <w:tab w:val="left" w:pos="820"/>
        </w:tabs>
        <w:ind w:right="118"/>
        <w:jc w:val="both"/>
        <w:rPr>
          <w:sz w:val="24"/>
          <w:szCs w:val="24"/>
        </w:rPr>
      </w:pPr>
      <w:r w:rsidRPr="6652ABCE">
        <w:rPr>
          <w:sz w:val="24"/>
          <w:szCs w:val="24"/>
        </w:rPr>
        <w:t xml:space="preserve">Candidates must be </w:t>
      </w:r>
      <w:bookmarkStart w:id="8" w:name="_Int_j67q7Teq"/>
      <w:r w:rsidRPr="6652ABCE">
        <w:rPr>
          <w:sz w:val="24"/>
          <w:szCs w:val="24"/>
        </w:rPr>
        <w:t>a registered student</w:t>
      </w:r>
      <w:bookmarkEnd w:id="8"/>
      <w:r w:rsidRPr="6652ABCE">
        <w:rPr>
          <w:sz w:val="24"/>
          <w:szCs w:val="24"/>
        </w:rPr>
        <w:t xml:space="preserve"> at Edge Hill University or have successfully completed their studies within the prior 3 calendar months of the elections result.</w:t>
      </w:r>
    </w:p>
    <w:p w14:paraId="3DC34C8D" w14:textId="40C1213D" w:rsidR="1731CF70" w:rsidRDefault="1731CF70" w:rsidP="1731CF70">
      <w:pPr>
        <w:pBdr>
          <w:top w:val="nil"/>
          <w:left w:val="nil"/>
          <w:bottom w:val="nil"/>
          <w:right w:val="nil"/>
          <w:between w:val="nil"/>
        </w:pBdr>
        <w:tabs>
          <w:tab w:val="left" w:pos="820"/>
        </w:tabs>
        <w:ind w:left="820" w:right="118"/>
        <w:jc w:val="both"/>
        <w:rPr>
          <w:sz w:val="24"/>
          <w:szCs w:val="24"/>
        </w:rPr>
      </w:pPr>
    </w:p>
    <w:p w14:paraId="6154A8F2" w14:textId="2BA5E194" w:rsidR="000F325B" w:rsidRDefault="0069298E" w:rsidP="6652ABCE">
      <w:pPr>
        <w:numPr>
          <w:ilvl w:val="1"/>
          <w:numId w:val="18"/>
        </w:numPr>
        <w:pBdr>
          <w:top w:val="nil"/>
          <w:left w:val="nil"/>
          <w:bottom w:val="nil"/>
          <w:right w:val="nil"/>
          <w:between w:val="nil"/>
        </w:pBdr>
        <w:tabs>
          <w:tab w:val="left" w:pos="820"/>
        </w:tabs>
        <w:ind w:right="118"/>
        <w:jc w:val="both"/>
        <w:rPr>
          <w:sz w:val="24"/>
          <w:szCs w:val="24"/>
        </w:rPr>
      </w:pPr>
      <w:r w:rsidRPr="6652ABCE">
        <w:rPr>
          <w:sz w:val="24"/>
          <w:szCs w:val="24"/>
        </w:rPr>
        <w:t xml:space="preserve">Candidates must have completed the academic year by 1st July </w:t>
      </w:r>
      <w:r w:rsidR="00E3675A" w:rsidRPr="6652ABCE">
        <w:rPr>
          <w:sz w:val="24"/>
          <w:szCs w:val="24"/>
        </w:rPr>
        <w:t xml:space="preserve">in the qualifying </w:t>
      </w:r>
      <w:r w:rsidR="003B692A" w:rsidRPr="6652ABCE">
        <w:rPr>
          <w:sz w:val="24"/>
          <w:szCs w:val="24"/>
        </w:rPr>
        <w:t>year or</w:t>
      </w:r>
      <w:r w:rsidRPr="6652ABCE">
        <w:rPr>
          <w:sz w:val="24"/>
          <w:szCs w:val="24"/>
        </w:rPr>
        <w:t xml:space="preserve"> may be required to suspend their studies. Candidates may seek to take re</w:t>
      </w:r>
      <w:r w:rsidR="00E3675A" w:rsidRPr="6652ABCE">
        <w:rPr>
          <w:sz w:val="24"/>
          <w:szCs w:val="24"/>
        </w:rPr>
        <w:t>-</w:t>
      </w:r>
      <w:r w:rsidRPr="6652ABCE">
        <w:rPr>
          <w:sz w:val="24"/>
          <w:szCs w:val="24"/>
        </w:rPr>
        <w:t>sit exams or assessments during the summer period (June, July and August</w:t>
      </w:r>
      <w:r w:rsidR="76A24C53" w:rsidRPr="6652ABCE">
        <w:rPr>
          <w:sz w:val="24"/>
          <w:szCs w:val="24"/>
        </w:rPr>
        <w:t>); however,</w:t>
      </w:r>
      <w:r w:rsidRPr="6652ABCE">
        <w:rPr>
          <w:sz w:val="24"/>
          <w:szCs w:val="24"/>
        </w:rPr>
        <w:t xml:space="preserve"> </w:t>
      </w:r>
      <w:r w:rsidR="22C94D43" w:rsidRPr="6652ABCE">
        <w:rPr>
          <w:sz w:val="24"/>
          <w:szCs w:val="24"/>
        </w:rPr>
        <w:t xml:space="preserve">they </w:t>
      </w:r>
      <w:r w:rsidRPr="6652ABCE">
        <w:rPr>
          <w:sz w:val="24"/>
          <w:szCs w:val="24"/>
        </w:rPr>
        <w:t>may be expected to take annual leave to complete these. Candidates are required to have valid leave to remain in the UK on 1st July. Students who have been withdrawn from the university or found to have breached their visa conditions are not eligible to stand; any breaches up to and including 1st July</w:t>
      </w:r>
      <w:r w:rsidR="003B692A" w:rsidRPr="6652ABCE">
        <w:rPr>
          <w:sz w:val="24"/>
          <w:szCs w:val="24"/>
        </w:rPr>
        <w:t xml:space="preserve"> in the qualifying year</w:t>
      </w:r>
      <w:r w:rsidRPr="6652ABCE">
        <w:rPr>
          <w:sz w:val="24"/>
          <w:szCs w:val="24"/>
        </w:rPr>
        <w:t xml:space="preserve"> may result in disqualification.</w:t>
      </w:r>
    </w:p>
    <w:p w14:paraId="54A6CB67" w14:textId="3F23F0C0" w:rsidR="7665D242" w:rsidRDefault="2408E0A7" w:rsidP="002338DC">
      <w:pPr>
        <w:pBdr>
          <w:top w:val="nil"/>
          <w:left w:val="nil"/>
          <w:bottom w:val="nil"/>
          <w:right w:val="nil"/>
          <w:between w:val="nil"/>
        </w:pBdr>
        <w:tabs>
          <w:tab w:val="left" w:pos="820"/>
        </w:tabs>
        <w:ind w:left="820" w:right="118"/>
        <w:jc w:val="both"/>
        <w:rPr>
          <w:sz w:val="24"/>
          <w:szCs w:val="24"/>
        </w:rPr>
      </w:pPr>
      <w:r w:rsidRPr="7665D242">
        <w:rPr>
          <w:sz w:val="24"/>
          <w:szCs w:val="24"/>
        </w:rPr>
        <w:t>Students who are in debt or otherwise owe money to the University</w:t>
      </w:r>
      <w:r w:rsidR="1278EB89" w:rsidRPr="7665D242">
        <w:rPr>
          <w:sz w:val="24"/>
          <w:szCs w:val="24"/>
        </w:rPr>
        <w:t xml:space="preserve"> are not eligible to stand as a candidate</w:t>
      </w:r>
      <w:r w:rsidR="002338DC">
        <w:rPr>
          <w:sz w:val="24"/>
          <w:szCs w:val="24"/>
        </w:rPr>
        <w:t>.</w:t>
      </w:r>
    </w:p>
    <w:p w14:paraId="07E235DE" w14:textId="77777777" w:rsidR="000F325B" w:rsidRDefault="0069298E">
      <w:pPr>
        <w:numPr>
          <w:ilvl w:val="1"/>
          <w:numId w:val="18"/>
        </w:numPr>
        <w:tabs>
          <w:tab w:val="left" w:pos="820"/>
        </w:tabs>
        <w:spacing w:before="240" w:after="240"/>
        <w:jc w:val="both"/>
      </w:pPr>
      <w:r>
        <w:rPr>
          <w:sz w:val="24"/>
          <w:szCs w:val="24"/>
        </w:rPr>
        <w:t>The Students’ Union may seek to corroborate eligibility information with the University Academic Registry and International departments.</w:t>
      </w:r>
    </w:p>
    <w:p w14:paraId="0C3932FC" w14:textId="706CF031" w:rsidR="000F325B" w:rsidRDefault="0069298E" w:rsidP="6652ABCE">
      <w:pPr>
        <w:numPr>
          <w:ilvl w:val="1"/>
          <w:numId w:val="18"/>
        </w:numPr>
        <w:pBdr>
          <w:top w:val="nil"/>
          <w:left w:val="nil"/>
          <w:bottom w:val="nil"/>
          <w:right w:val="nil"/>
          <w:between w:val="nil"/>
        </w:pBdr>
        <w:tabs>
          <w:tab w:val="left" w:pos="820"/>
        </w:tabs>
        <w:spacing w:before="52"/>
        <w:ind w:right="118"/>
        <w:jc w:val="both"/>
        <w:rPr>
          <w:color w:val="000000"/>
          <w:sz w:val="24"/>
          <w:szCs w:val="24"/>
        </w:rPr>
      </w:pPr>
      <w:r w:rsidRPr="6652ABCE">
        <w:rPr>
          <w:color w:val="000000" w:themeColor="text1"/>
          <w:sz w:val="24"/>
          <w:szCs w:val="24"/>
        </w:rPr>
        <w:t xml:space="preserve">Once elected, members shall commence their term in office on the </w:t>
      </w:r>
      <w:proofErr w:type="gramStart"/>
      <w:r w:rsidRPr="6652ABCE">
        <w:rPr>
          <w:color w:val="000000" w:themeColor="text1"/>
          <w:sz w:val="24"/>
          <w:szCs w:val="24"/>
        </w:rPr>
        <w:t>1st</w:t>
      </w:r>
      <w:proofErr w:type="gramEnd"/>
      <w:r w:rsidRPr="6652ABCE">
        <w:rPr>
          <w:color w:val="000000" w:themeColor="text1"/>
          <w:sz w:val="24"/>
          <w:szCs w:val="24"/>
        </w:rPr>
        <w:t xml:space="preserve"> July and will remain in office until the following 30th June, unless they resign or are removed from office in accordance with the relevant procedures outlined in the union’s constitution. Flexibility regarding the start date due to a student's course of study will be dealt with on a case-by-case basis.</w:t>
      </w:r>
    </w:p>
    <w:p w14:paraId="09659CE8" w14:textId="77777777" w:rsidR="000F325B" w:rsidRDefault="000F325B">
      <w:pPr>
        <w:pBdr>
          <w:top w:val="nil"/>
          <w:left w:val="nil"/>
          <w:bottom w:val="nil"/>
          <w:right w:val="nil"/>
          <w:between w:val="nil"/>
        </w:pBdr>
        <w:rPr>
          <w:color w:val="000000"/>
          <w:sz w:val="24"/>
          <w:szCs w:val="24"/>
        </w:rPr>
      </w:pPr>
    </w:p>
    <w:p w14:paraId="1A411BF8" w14:textId="77777777" w:rsidR="000F325B" w:rsidRDefault="0069298E">
      <w:pPr>
        <w:numPr>
          <w:ilvl w:val="1"/>
          <w:numId w:val="18"/>
        </w:numPr>
        <w:pBdr>
          <w:top w:val="nil"/>
          <w:left w:val="nil"/>
          <w:bottom w:val="nil"/>
          <w:right w:val="nil"/>
          <w:between w:val="nil"/>
        </w:pBdr>
        <w:tabs>
          <w:tab w:val="left" w:pos="820"/>
        </w:tabs>
        <w:ind w:right="118"/>
        <w:jc w:val="both"/>
        <w:rPr>
          <w:color w:val="000000"/>
          <w:sz w:val="24"/>
          <w:szCs w:val="24"/>
        </w:rPr>
      </w:pPr>
      <w:r>
        <w:rPr>
          <w:color w:val="000000"/>
          <w:sz w:val="24"/>
          <w:szCs w:val="24"/>
        </w:rPr>
        <w:t xml:space="preserve">In accordance with the 1994 Education Act, </w:t>
      </w:r>
      <w:r w:rsidRPr="00144BFD">
        <w:rPr>
          <w:color w:val="000000"/>
          <w:sz w:val="24"/>
          <w:szCs w:val="24"/>
        </w:rPr>
        <w:t>no member can hold office as an Elected Officer for more than two academic years.</w:t>
      </w:r>
    </w:p>
    <w:p w14:paraId="4EDAA899" w14:textId="77777777" w:rsidR="000F325B" w:rsidRDefault="000F325B">
      <w:pPr>
        <w:pBdr>
          <w:top w:val="nil"/>
          <w:left w:val="nil"/>
          <w:bottom w:val="nil"/>
          <w:right w:val="nil"/>
          <w:between w:val="nil"/>
        </w:pBdr>
        <w:spacing w:before="12"/>
        <w:rPr>
          <w:color w:val="000000"/>
          <w:sz w:val="23"/>
          <w:szCs w:val="23"/>
        </w:rPr>
      </w:pPr>
    </w:p>
    <w:p w14:paraId="3582D591" w14:textId="77777777" w:rsidR="000F325B" w:rsidRDefault="0069298E">
      <w:pPr>
        <w:numPr>
          <w:ilvl w:val="1"/>
          <w:numId w:val="18"/>
        </w:numPr>
        <w:pBdr>
          <w:top w:val="nil"/>
          <w:left w:val="nil"/>
          <w:bottom w:val="nil"/>
          <w:right w:val="nil"/>
          <w:between w:val="nil"/>
        </w:pBdr>
        <w:tabs>
          <w:tab w:val="left" w:pos="820"/>
        </w:tabs>
        <w:ind w:right="117"/>
        <w:jc w:val="both"/>
        <w:rPr>
          <w:color w:val="000000"/>
          <w:sz w:val="24"/>
          <w:szCs w:val="24"/>
        </w:rPr>
      </w:pPr>
      <w:r>
        <w:rPr>
          <w:color w:val="000000"/>
          <w:sz w:val="24"/>
          <w:szCs w:val="24"/>
        </w:rPr>
        <w:t>A by-election held in accordance with the regulations outlined in this document may be called in the event of an Elected Major Union Officer role not being filled.</w:t>
      </w:r>
    </w:p>
    <w:p w14:paraId="7747E94C" w14:textId="77777777" w:rsidR="000F325B" w:rsidRDefault="000F325B">
      <w:pPr>
        <w:pBdr>
          <w:top w:val="nil"/>
          <w:left w:val="nil"/>
          <w:bottom w:val="nil"/>
          <w:right w:val="nil"/>
          <w:between w:val="nil"/>
        </w:pBdr>
        <w:rPr>
          <w:color w:val="000000"/>
          <w:sz w:val="24"/>
          <w:szCs w:val="24"/>
        </w:rPr>
      </w:pPr>
    </w:p>
    <w:p w14:paraId="1CCE0FB5" w14:textId="77777777" w:rsidR="000F325B" w:rsidRDefault="0069298E" w:rsidP="6652ABCE">
      <w:pPr>
        <w:numPr>
          <w:ilvl w:val="1"/>
          <w:numId w:val="18"/>
        </w:numPr>
        <w:pBdr>
          <w:top w:val="nil"/>
          <w:left w:val="nil"/>
          <w:bottom w:val="nil"/>
          <w:right w:val="nil"/>
          <w:between w:val="nil"/>
        </w:pBdr>
        <w:tabs>
          <w:tab w:val="left" w:pos="820"/>
        </w:tabs>
        <w:ind w:right="118"/>
        <w:jc w:val="both"/>
        <w:rPr>
          <w:color w:val="000000"/>
          <w:sz w:val="24"/>
          <w:szCs w:val="24"/>
        </w:rPr>
      </w:pPr>
      <w:r w:rsidRPr="6652ABCE">
        <w:rPr>
          <w:color w:val="000000" w:themeColor="text1"/>
          <w:sz w:val="24"/>
          <w:szCs w:val="24"/>
        </w:rPr>
        <w:t xml:space="preserve">Members are not eligible to stand for more than one Major Union </w:t>
      </w:r>
      <w:bookmarkStart w:id="9" w:name="_Int_MGGSVmR8"/>
      <w:r w:rsidRPr="6652ABCE">
        <w:rPr>
          <w:color w:val="000000" w:themeColor="text1"/>
          <w:sz w:val="24"/>
          <w:szCs w:val="24"/>
        </w:rPr>
        <w:t>Officer</w:t>
      </w:r>
      <w:bookmarkEnd w:id="9"/>
      <w:r w:rsidRPr="6652ABCE">
        <w:rPr>
          <w:color w:val="000000" w:themeColor="text1"/>
          <w:sz w:val="24"/>
          <w:szCs w:val="24"/>
        </w:rPr>
        <w:t xml:space="preserve"> position in any set of elections.</w:t>
      </w:r>
    </w:p>
    <w:p w14:paraId="52F4B6E0" w14:textId="77777777" w:rsidR="00675FF9" w:rsidRDefault="00675FF9" w:rsidP="6652ABCE">
      <w:pPr>
        <w:pStyle w:val="Heading1"/>
        <w:pBdr>
          <w:top w:val="nil"/>
          <w:left w:val="nil"/>
          <w:bottom w:val="nil"/>
          <w:right w:val="nil"/>
          <w:between w:val="nil"/>
        </w:pBdr>
        <w:ind w:left="0"/>
      </w:pPr>
    </w:p>
    <w:p w14:paraId="74B99BA2" w14:textId="77777777" w:rsidR="00675FF9" w:rsidRDefault="00675FF9" w:rsidP="6652ABCE">
      <w:pPr>
        <w:pStyle w:val="Heading1"/>
        <w:pBdr>
          <w:top w:val="nil"/>
          <w:left w:val="nil"/>
          <w:bottom w:val="nil"/>
          <w:right w:val="nil"/>
          <w:between w:val="nil"/>
        </w:pBdr>
        <w:ind w:left="0"/>
      </w:pPr>
    </w:p>
    <w:p w14:paraId="7AEAFB3C" w14:textId="1DDEC034" w:rsidR="4ECF3FFC" w:rsidRDefault="4ECF3FFC" w:rsidP="4ECF3FFC">
      <w:pPr>
        <w:pStyle w:val="Heading1"/>
        <w:pBdr>
          <w:top w:val="nil"/>
          <w:left w:val="nil"/>
          <w:bottom w:val="nil"/>
          <w:right w:val="nil"/>
          <w:between w:val="nil"/>
        </w:pBdr>
        <w:ind w:left="0"/>
      </w:pPr>
    </w:p>
    <w:p w14:paraId="68F87CF8" w14:textId="2F39DF8A" w:rsidR="4ECF3FFC" w:rsidRDefault="4ECF3FFC" w:rsidP="4ECF3FFC">
      <w:pPr>
        <w:pStyle w:val="Heading1"/>
        <w:pBdr>
          <w:top w:val="nil"/>
          <w:left w:val="nil"/>
          <w:bottom w:val="nil"/>
          <w:right w:val="nil"/>
          <w:between w:val="nil"/>
        </w:pBdr>
        <w:ind w:left="0"/>
      </w:pPr>
    </w:p>
    <w:p w14:paraId="3456045A" w14:textId="23BDB4D2" w:rsidR="4ECF3FFC" w:rsidRDefault="4ECF3FFC" w:rsidP="4ECF3FFC">
      <w:pPr>
        <w:pStyle w:val="Heading1"/>
        <w:pBdr>
          <w:top w:val="nil"/>
          <w:left w:val="nil"/>
          <w:bottom w:val="nil"/>
          <w:right w:val="nil"/>
          <w:between w:val="nil"/>
        </w:pBdr>
        <w:ind w:left="0"/>
      </w:pPr>
    </w:p>
    <w:p w14:paraId="549BF5FF" w14:textId="1118852C" w:rsidR="000F325B" w:rsidRDefault="0069298E" w:rsidP="6652ABCE">
      <w:pPr>
        <w:pStyle w:val="Heading1"/>
        <w:pBdr>
          <w:top w:val="nil"/>
          <w:left w:val="nil"/>
          <w:bottom w:val="nil"/>
          <w:right w:val="nil"/>
          <w:between w:val="nil"/>
        </w:pBdr>
        <w:ind w:left="0"/>
        <w:rPr>
          <w:color w:val="000000" w:themeColor="text1"/>
        </w:rPr>
      </w:pPr>
      <w:r>
        <w:t>Section Five - Fit and Proper Candidate Procedure</w:t>
      </w:r>
    </w:p>
    <w:p w14:paraId="7E392434" w14:textId="77777777" w:rsidR="000F325B" w:rsidRDefault="000F325B">
      <w:pPr>
        <w:pBdr>
          <w:top w:val="nil"/>
          <w:left w:val="nil"/>
          <w:bottom w:val="nil"/>
          <w:right w:val="nil"/>
          <w:between w:val="nil"/>
        </w:pBdr>
        <w:spacing w:before="12"/>
        <w:rPr>
          <w:b/>
          <w:color w:val="000000"/>
          <w:sz w:val="23"/>
          <w:szCs w:val="23"/>
        </w:rPr>
      </w:pPr>
    </w:p>
    <w:p w14:paraId="712EE6A8" w14:textId="77777777" w:rsidR="000F325B" w:rsidRDefault="0069298E" w:rsidP="6652ABCE">
      <w:pPr>
        <w:numPr>
          <w:ilvl w:val="1"/>
          <w:numId w:val="16"/>
        </w:numPr>
        <w:pBdr>
          <w:top w:val="nil"/>
          <w:left w:val="nil"/>
          <w:bottom w:val="nil"/>
          <w:right w:val="nil"/>
          <w:between w:val="nil"/>
        </w:pBdr>
        <w:tabs>
          <w:tab w:val="left" w:pos="820"/>
        </w:tabs>
        <w:ind w:right="118"/>
        <w:jc w:val="both"/>
        <w:rPr>
          <w:color w:val="000000"/>
          <w:sz w:val="24"/>
          <w:szCs w:val="24"/>
        </w:rPr>
      </w:pPr>
      <w:r w:rsidRPr="6652ABCE">
        <w:rPr>
          <w:color w:val="000000" w:themeColor="text1"/>
          <w:sz w:val="24"/>
          <w:szCs w:val="24"/>
        </w:rPr>
        <w:t xml:space="preserve">All candidates will be subject to the ‘Fit and Proper Candidate Test’ prior to submitting a self-nomination. They must attend all mandatory sessions and return all mandatory information. Such sessions may take place online </w:t>
      </w:r>
      <w:bookmarkStart w:id="10" w:name="_Int_BWNg9OyD"/>
      <w:proofErr w:type="gramStart"/>
      <w:r w:rsidRPr="6652ABCE">
        <w:rPr>
          <w:color w:val="000000" w:themeColor="text1"/>
          <w:sz w:val="24"/>
          <w:szCs w:val="24"/>
        </w:rPr>
        <w:t>in order for</w:t>
      </w:r>
      <w:bookmarkEnd w:id="10"/>
      <w:proofErr w:type="gramEnd"/>
      <w:r w:rsidRPr="6652ABCE">
        <w:rPr>
          <w:color w:val="000000" w:themeColor="text1"/>
          <w:sz w:val="24"/>
          <w:szCs w:val="24"/>
        </w:rPr>
        <w:t xml:space="preserve"> all candidates to attend.</w:t>
      </w:r>
    </w:p>
    <w:p w14:paraId="2F53C054" w14:textId="77777777" w:rsidR="000F325B" w:rsidRDefault="000F325B">
      <w:pPr>
        <w:pBdr>
          <w:top w:val="nil"/>
          <w:left w:val="nil"/>
          <w:bottom w:val="nil"/>
          <w:right w:val="nil"/>
          <w:between w:val="nil"/>
        </w:pBdr>
        <w:rPr>
          <w:color w:val="000000"/>
          <w:sz w:val="24"/>
          <w:szCs w:val="24"/>
        </w:rPr>
      </w:pPr>
    </w:p>
    <w:p w14:paraId="3B0635C0" w14:textId="77777777" w:rsidR="000F325B" w:rsidRDefault="0069298E">
      <w:pPr>
        <w:numPr>
          <w:ilvl w:val="1"/>
          <w:numId w:val="16"/>
        </w:numPr>
        <w:pBdr>
          <w:top w:val="nil"/>
          <w:left w:val="nil"/>
          <w:bottom w:val="nil"/>
          <w:right w:val="nil"/>
          <w:between w:val="nil"/>
        </w:pBdr>
        <w:tabs>
          <w:tab w:val="left" w:pos="820"/>
        </w:tabs>
        <w:ind w:right="118"/>
        <w:jc w:val="both"/>
        <w:rPr>
          <w:color w:val="000000"/>
          <w:sz w:val="24"/>
          <w:szCs w:val="24"/>
        </w:rPr>
      </w:pPr>
      <w:r>
        <w:rPr>
          <w:color w:val="000000"/>
          <w:sz w:val="24"/>
          <w:szCs w:val="24"/>
        </w:rPr>
        <w:t xml:space="preserve">Should there be a question over the candidate’s ability to meet the ‘Fit and Proper Candidate Test’, the Elections Committee will determine if the candidate may submit a self-nomination. This will be done in consultation with senior staff members of the </w:t>
      </w:r>
      <w:r>
        <w:rPr>
          <w:color w:val="000000"/>
          <w:sz w:val="24"/>
          <w:szCs w:val="24"/>
        </w:rPr>
        <w:lastRenderedPageBreak/>
        <w:t>University.</w:t>
      </w:r>
    </w:p>
    <w:p w14:paraId="7848DB6A" w14:textId="7DEC5C43" w:rsidR="000F325B" w:rsidRDefault="000F325B" w:rsidP="327C8852">
      <w:pPr>
        <w:rPr>
          <w:color w:val="000000"/>
          <w:sz w:val="24"/>
          <w:szCs w:val="24"/>
        </w:rPr>
      </w:pPr>
    </w:p>
    <w:p w14:paraId="1E167B74" w14:textId="77777777" w:rsidR="000F325B" w:rsidRDefault="0069298E">
      <w:pPr>
        <w:numPr>
          <w:ilvl w:val="1"/>
          <w:numId w:val="16"/>
        </w:numPr>
        <w:pBdr>
          <w:top w:val="nil"/>
          <w:left w:val="nil"/>
          <w:bottom w:val="nil"/>
          <w:right w:val="nil"/>
          <w:between w:val="nil"/>
        </w:pBdr>
        <w:tabs>
          <w:tab w:val="left" w:pos="820"/>
        </w:tabs>
        <w:spacing w:before="1"/>
        <w:ind w:right="118"/>
        <w:jc w:val="both"/>
        <w:rPr>
          <w:color w:val="000000"/>
          <w:sz w:val="24"/>
          <w:szCs w:val="24"/>
        </w:rPr>
      </w:pPr>
      <w:r>
        <w:rPr>
          <w:color w:val="000000"/>
          <w:sz w:val="24"/>
          <w:szCs w:val="24"/>
        </w:rPr>
        <w:t>All potential candidates will be expected to abide by the Students’ Union Code of Conduct and any other applicable policies as determined by the Students’ Union. Failure to do so may result in a referral to the Elections Committee and/or the appropriate Edge Hill University procedures.</w:t>
      </w:r>
    </w:p>
    <w:p w14:paraId="5F8AD40D" w14:textId="77777777" w:rsidR="000F325B" w:rsidRDefault="000F325B">
      <w:pPr>
        <w:pBdr>
          <w:top w:val="nil"/>
          <w:left w:val="nil"/>
          <w:bottom w:val="nil"/>
          <w:right w:val="nil"/>
          <w:between w:val="nil"/>
        </w:pBdr>
        <w:spacing w:before="11"/>
        <w:rPr>
          <w:color w:val="000000"/>
          <w:sz w:val="23"/>
          <w:szCs w:val="23"/>
        </w:rPr>
      </w:pPr>
    </w:p>
    <w:p w14:paraId="038931D0" w14:textId="06F459BA" w:rsidR="6652ABCE" w:rsidRDefault="6652ABCE" w:rsidP="6652ABCE">
      <w:pPr>
        <w:pStyle w:val="Heading1"/>
        <w:ind w:firstLine="100"/>
      </w:pPr>
    </w:p>
    <w:p w14:paraId="6BF5D86D" w14:textId="77777777" w:rsidR="000F325B" w:rsidRDefault="0069298E">
      <w:pPr>
        <w:pStyle w:val="Heading1"/>
        <w:ind w:firstLine="100"/>
      </w:pPr>
      <w:r>
        <w:t>Section Six - Nominations Procedure</w:t>
      </w:r>
    </w:p>
    <w:p w14:paraId="517CC868" w14:textId="77777777" w:rsidR="000F325B" w:rsidRDefault="000F325B">
      <w:pPr>
        <w:pBdr>
          <w:top w:val="nil"/>
          <w:left w:val="nil"/>
          <w:bottom w:val="nil"/>
          <w:right w:val="nil"/>
          <w:between w:val="nil"/>
        </w:pBdr>
        <w:spacing w:before="1"/>
        <w:rPr>
          <w:b/>
          <w:color w:val="000000"/>
          <w:sz w:val="24"/>
          <w:szCs w:val="24"/>
        </w:rPr>
      </w:pPr>
    </w:p>
    <w:p w14:paraId="3B210C88" w14:textId="77777777" w:rsidR="000F325B" w:rsidRDefault="0069298E">
      <w:pPr>
        <w:numPr>
          <w:ilvl w:val="1"/>
          <w:numId w:val="14"/>
        </w:numPr>
        <w:pBdr>
          <w:top w:val="nil"/>
          <w:left w:val="nil"/>
          <w:bottom w:val="nil"/>
          <w:right w:val="nil"/>
          <w:between w:val="nil"/>
        </w:pBdr>
        <w:tabs>
          <w:tab w:val="left" w:pos="820"/>
        </w:tabs>
        <w:ind w:right="119"/>
        <w:jc w:val="both"/>
        <w:rPr>
          <w:color w:val="000000"/>
          <w:sz w:val="24"/>
          <w:szCs w:val="24"/>
        </w:rPr>
      </w:pPr>
      <w:r>
        <w:rPr>
          <w:color w:val="000000"/>
          <w:sz w:val="24"/>
          <w:szCs w:val="24"/>
        </w:rPr>
        <w:t>All nominees must submit their nomination information prior to the close of the designated period.</w:t>
      </w:r>
    </w:p>
    <w:p w14:paraId="7DEA9392" w14:textId="77777777" w:rsidR="000F325B" w:rsidRDefault="000F325B" w:rsidP="7665D242">
      <w:pPr>
        <w:pStyle w:val="ListParagraph"/>
        <w:pBdr>
          <w:top w:val="nil"/>
          <w:left w:val="nil"/>
          <w:bottom w:val="nil"/>
          <w:right w:val="nil"/>
          <w:between w:val="nil"/>
        </w:pBdr>
        <w:spacing w:before="5"/>
        <w:ind w:left="720"/>
        <w:rPr>
          <w:color w:val="000000"/>
          <w:sz w:val="23"/>
          <w:szCs w:val="23"/>
        </w:rPr>
      </w:pPr>
    </w:p>
    <w:p w14:paraId="2B2C43E6" w14:textId="51756A10" w:rsidR="000F325B" w:rsidRDefault="0069298E">
      <w:pPr>
        <w:numPr>
          <w:ilvl w:val="1"/>
          <w:numId w:val="14"/>
        </w:numPr>
        <w:pBdr>
          <w:top w:val="nil"/>
          <w:left w:val="nil"/>
          <w:bottom w:val="nil"/>
          <w:right w:val="nil"/>
          <w:between w:val="nil"/>
        </w:pBdr>
        <w:tabs>
          <w:tab w:val="left" w:pos="820"/>
        </w:tabs>
        <w:spacing w:before="52"/>
        <w:ind w:right="118"/>
        <w:jc w:val="both"/>
        <w:rPr>
          <w:color w:val="000000"/>
          <w:sz w:val="24"/>
          <w:szCs w:val="24"/>
        </w:rPr>
      </w:pPr>
      <w:r>
        <w:rPr>
          <w:color w:val="000000"/>
          <w:sz w:val="24"/>
          <w:szCs w:val="24"/>
        </w:rPr>
        <w:t xml:space="preserve">All candidates for Union Officer positions must </w:t>
      </w:r>
      <w:r w:rsidRPr="00144BFD">
        <w:rPr>
          <w:color w:val="000000"/>
          <w:sz w:val="24"/>
          <w:szCs w:val="24"/>
        </w:rPr>
        <w:t xml:space="preserve">submit </w:t>
      </w:r>
      <w:r w:rsidR="00863C27">
        <w:rPr>
          <w:color w:val="000000"/>
          <w:sz w:val="24"/>
          <w:szCs w:val="24"/>
        </w:rPr>
        <w:t xml:space="preserve">nomination information </w:t>
      </w:r>
      <w:r w:rsidRPr="00144BFD">
        <w:rPr>
          <w:color w:val="000000"/>
          <w:sz w:val="24"/>
          <w:szCs w:val="24"/>
        </w:rPr>
        <w:t>that</w:t>
      </w:r>
      <w:r>
        <w:rPr>
          <w:color w:val="000000"/>
          <w:sz w:val="24"/>
          <w:szCs w:val="24"/>
        </w:rPr>
        <w:t xml:space="preserve"> is informed by the student body and is in line with the ‘Fit and Proper Candidate Test’ in section five of this by-law. They will also be expected to adhere to the following criteria:</w:t>
      </w:r>
    </w:p>
    <w:p w14:paraId="5C358BC5" w14:textId="77777777" w:rsidR="000F325B" w:rsidRDefault="000F325B">
      <w:pPr>
        <w:pBdr>
          <w:top w:val="nil"/>
          <w:left w:val="nil"/>
          <w:bottom w:val="nil"/>
          <w:right w:val="nil"/>
          <w:between w:val="nil"/>
        </w:pBdr>
        <w:spacing w:before="11"/>
        <w:rPr>
          <w:color w:val="000000"/>
          <w:sz w:val="23"/>
          <w:szCs w:val="23"/>
        </w:rPr>
      </w:pPr>
    </w:p>
    <w:p w14:paraId="0D3FEDC5" w14:textId="3D6314CE" w:rsidR="000F325B" w:rsidRDefault="0069298E">
      <w:pPr>
        <w:numPr>
          <w:ilvl w:val="2"/>
          <w:numId w:val="14"/>
        </w:numPr>
        <w:pBdr>
          <w:top w:val="nil"/>
          <w:left w:val="nil"/>
          <w:bottom w:val="nil"/>
          <w:right w:val="nil"/>
          <w:between w:val="nil"/>
        </w:pBdr>
        <w:tabs>
          <w:tab w:val="left" w:pos="2259"/>
          <w:tab w:val="left" w:pos="2260"/>
        </w:tabs>
        <w:rPr>
          <w:color w:val="000000"/>
          <w:sz w:val="24"/>
          <w:szCs w:val="24"/>
        </w:rPr>
      </w:pPr>
      <w:r>
        <w:rPr>
          <w:color w:val="000000"/>
          <w:sz w:val="24"/>
          <w:szCs w:val="24"/>
        </w:rPr>
        <w:t xml:space="preserve">They must comply with the </w:t>
      </w:r>
      <w:r w:rsidR="002338DC">
        <w:rPr>
          <w:color w:val="000000"/>
          <w:sz w:val="24"/>
          <w:szCs w:val="24"/>
        </w:rPr>
        <w:t>U</w:t>
      </w:r>
      <w:r>
        <w:rPr>
          <w:color w:val="000000"/>
          <w:sz w:val="24"/>
          <w:szCs w:val="24"/>
        </w:rPr>
        <w:t>nion’s equality and diversity policy.</w:t>
      </w:r>
    </w:p>
    <w:p w14:paraId="689152F0" w14:textId="77777777" w:rsidR="000F325B" w:rsidRDefault="000F325B">
      <w:pPr>
        <w:pBdr>
          <w:top w:val="nil"/>
          <w:left w:val="nil"/>
          <w:bottom w:val="nil"/>
          <w:right w:val="nil"/>
          <w:between w:val="nil"/>
        </w:pBdr>
        <w:spacing w:before="1"/>
        <w:rPr>
          <w:color w:val="000000"/>
          <w:sz w:val="24"/>
          <w:szCs w:val="24"/>
        </w:rPr>
      </w:pPr>
    </w:p>
    <w:p w14:paraId="2A27C01E" w14:textId="77777777" w:rsidR="000F325B" w:rsidRDefault="0069298E">
      <w:pPr>
        <w:numPr>
          <w:ilvl w:val="2"/>
          <w:numId w:val="14"/>
        </w:numPr>
        <w:pBdr>
          <w:top w:val="nil"/>
          <w:left w:val="nil"/>
          <w:bottom w:val="nil"/>
          <w:right w:val="nil"/>
          <w:between w:val="nil"/>
        </w:pBdr>
        <w:tabs>
          <w:tab w:val="left" w:pos="2259"/>
          <w:tab w:val="left" w:pos="2260"/>
        </w:tabs>
        <w:ind w:right="120"/>
        <w:rPr>
          <w:color w:val="000000"/>
          <w:sz w:val="24"/>
          <w:szCs w:val="24"/>
        </w:rPr>
      </w:pPr>
      <w:r>
        <w:rPr>
          <w:color w:val="000000"/>
          <w:sz w:val="24"/>
          <w:szCs w:val="24"/>
        </w:rPr>
        <w:t>They must not refer to the personal conduct or character of a rival candidate.</w:t>
      </w:r>
    </w:p>
    <w:p w14:paraId="52020D33" w14:textId="77777777" w:rsidR="000F325B" w:rsidRDefault="000F325B">
      <w:pPr>
        <w:pBdr>
          <w:top w:val="nil"/>
          <w:left w:val="nil"/>
          <w:bottom w:val="nil"/>
          <w:right w:val="nil"/>
          <w:between w:val="nil"/>
        </w:pBdr>
        <w:spacing w:before="12"/>
        <w:rPr>
          <w:color w:val="000000"/>
          <w:sz w:val="23"/>
          <w:szCs w:val="23"/>
        </w:rPr>
      </w:pPr>
    </w:p>
    <w:p w14:paraId="33C13040" w14:textId="77777777" w:rsidR="000F325B" w:rsidRDefault="0069298E">
      <w:pPr>
        <w:numPr>
          <w:ilvl w:val="2"/>
          <w:numId w:val="14"/>
        </w:numPr>
        <w:pBdr>
          <w:top w:val="nil"/>
          <w:left w:val="nil"/>
          <w:bottom w:val="nil"/>
          <w:right w:val="nil"/>
          <w:between w:val="nil"/>
        </w:pBdr>
        <w:tabs>
          <w:tab w:val="left" w:pos="2259"/>
          <w:tab w:val="left" w:pos="2260"/>
        </w:tabs>
        <w:rPr>
          <w:color w:val="000000"/>
          <w:sz w:val="24"/>
          <w:szCs w:val="24"/>
        </w:rPr>
      </w:pPr>
      <w:r>
        <w:rPr>
          <w:color w:val="000000"/>
          <w:sz w:val="24"/>
          <w:szCs w:val="24"/>
        </w:rPr>
        <w:t>They must not be factually incorrect or defamatory.</w:t>
      </w:r>
    </w:p>
    <w:p w14:paraId="1564CF1C" w14:textId="77777777" w:rsidR="000F325B" w:rsidRDefault="000F325B">
      <w:pPr>
        <w:pBdr>
          <w:top w:val="nil"/>
          <w:left w:val="nil"/>
          <w:bottom w:val="nil"/>
          <w:right w:val="nil"/>
          <w:between w:val="nil"/>
        </w:pBdr>
        <w:spacing w:before="12"/>
        <w:rPr>
          <w:color w:val="000000"/>
          <w:sz w:val="23"/>
          <w:szCs w:val="23"/>
        </w:rPr>
      </w:pPr>
    </w:p>
    <w:p w14:paraId="576A2010" w14:textId="6979917E" w:rsidR="000F325B" w:rsidRDefault="0069298E" w:rsidP="6652ABCE">
      <w:pPr>
        <w:numPr>
          <w:ilvl w:val="1"/>
          <w:numId w:val="14"/>
        </w:numPr>
        <w:pBdr>
          <w:top w:val="nil"/>
          <w:left w:val="nil"/>
          <w:bottom w:val="nil"/>
          <w:right w:val="nil"/>
          <w:between w:val="nil"/>
        </w:pBdr>
        <w:tabs>
          <w:tab w:val="left" w:pos="820"/>
        </w:tabs>
        <w:ind w:right="117"/>
        <w:jc w:val="both"/>
        <w:rPr>
          <w:color w:val="000000"/>
          <w:sz w:val="24"/>
          <w:szCs w:val="24"/>
        </w:rPr>
      </w:pPr>
      <w:bookmarkStart w:id="11" w:name="_Int_byP4SqVQ"/>
      <w:r w:rsidRPr="6652ABCE">
        <w:rPr>
          <w:color w:val="000000" w:themeColor="text1"/>
          <w:sz w:val="24"/>
          <w:szCs w:val="24"/>
        </w:rPr>
        <w:t>Nomination</w:t>
      </w:r>
      <w:bookmarkEnd w:id="11"/>
      <w:r w:rsidRPr="6652ABCE">
        <w:rPr>
          <w:color w:val="000000" w:themeColor="text1"/>
          <w:sz w:val="24"/>
          <w:szCs w:val="24"/>
        </w:rPr>
        <w:t xml:space="preserve"> information which does not, at the discretion of the Deputy Returning Officer, meet these criteria, will be returned to the candidate for amendment.</w:t>
      </w:r>
    </w:p>
    <w:p w14:paraId="1D5CFD2D" w14:textId="77777777" w:rsidR="000F325B" w:rsidRDefault="000F325B">
      <w:pPr>
        <w:pBdr>
          <w:top w:val="nil"/>
          <w:left w:val="nil"/>
          <w:bottom w:val="nil"/>
          <w:right w:val="nil"/>
          <w:between w:val="nil"/>
        </w:pBdr>
        <w:rPr>
          <w:color w:val="000000"/>
          <w:sz w:val="24"/>
          <w:szCs w:val="24"/>
        </w:rPr>
      </w:pPr>
    </w:p>
    <w:p w14:paraId="13696863" w14:textId="77777777" w:rsidR="000F325B" w:rsidRDefault="0069298E">
      <w:pPr>
        <w:numPr>
          <w:ilvl w:val="1"/>
          <w:numId w:val="14"/>
        </w:numPr>
        <w:pBdr>
          <w:top w:val="nil"/>
          <w:left w:val="nil"/>
          <w:bottom w:val="nil"/>
          <w:right w:val="nil"/>
          <w:between w:val="nil"/>
        </w:pBdr>
        <w:tabs>
          <w:tab w:val="left" w:pos="820"/>
        </w:tabs>
        <w:ind w:right="119"/>
        <w:jc w:val="both"/>
        <w:rPr>
          <w:color w:val="000000"/>
          <w:sz w:val="24"/>
          <w:szCs w:val="24"/>
        </w:rPr>
      </w:pPr>
      <w:r>
        <w:rPr>
          <w:color w:val="000000"/>
          <w:sz w:val="24"/>
          <w:szCs w:val="24"/>
        </w:rPr>
        <w:t>Nominations for Elected Officer position</w:t>
      </w:r>
      <w:r w:rsidRPr="00144BFD">
        <w:rPr>
          <w:color w:val="000000"/>
          <w:sz w:val="24"/>
          <w:szCs w:val="24"/>
        </w:rPr>
        <w:t>s will be open for a minimum of ten academic days.</w:t>
      </w:r>
    </w:p>
    <w:p w14:paraId="4DD66AEA" w14:textId="77777777" w:rsidR="000F325B" w:rsidRDefault="000F325B">
      <w:pPr>
        <w:pBdr>
          <w:top w:val="nil"/>
          <w:left w:val="nil"/>
          <w:bottom w:val="nil"/>
          <w:right w:val="nil"/>
          <w:between w:val="nil"/>
        </w:pBdr>
        <w:rPr>
          <w:color w:val="000000"/>
          <w:sz w:val="24"/>
          <w:szCs w:val="24"/>
        </w:rPr>
      </w:pPr>
    </w:p>
    <w:p w14:paraId="35D081C1" w14:textId="77777777" w:rsidR="000F325B" w:rsidRPr="00144BFD" w:rsidRDefault="0069298E" w:rsidP="6652ABCE">
      <w:pPr>
        <w:numPr>
          <w:ilvl w:val="1"/>
          <w:numId w:val="14"/>
        </w:numPr>
        <w:pBdr>
          <w:top w:val="nil"/>
          <w:left w:val="nil"/>
          <w:bottom w:val="nil"/>
          <w:right w:val="nil"/>
          <w:between w:val="nil"/>
        </w:pBdr>
        <w:tabs>
          <w:tab w:val="left" w:pos="820"/>
        </w:tabs>
        <w:spacing w:before="1"/>
        <w:ind w:right="120"/>
        <w:jc w:val="both"/>
        <w:rPr>
          <w:color w:val="000000"/>
          <w:sz w:val="24"/>
          <w:szCs w:val="24"/>
        </w:rPr>
      </w:pPr>
      <w:r w:rsidRPr="6652ABCE">
        <w:rPr>
          <w:color w:val="000000" w:themeColor="text1"/>
          <w:sz w:val="24"/>
          <w:szCs w:val="24"/>
        </w:rPr>
        <w:t xml:space="preserve">Nominations will not be accepted </w:t>
      </w:r>
      <w:bookmarkStart w:id="12" w:name="_Int_WEDMe6XV"/>
      <w:r w:rsidRPr="6652ABCE">
        <w:rPr>
          <w:color w:val="000000" w:themeColor="text1"/>
          <w:sz w:val="24"/>
          <w:szCs w:val="24"/>
        </w:rPr>
        <w:t>from</w:t>
      </w:r>
      <w:bookmarkEnd w:id="12"/>
      <w:r w:rsidRPr="6652ABCE">
        <w:rPr>
          <w:color w:val="000000" w:themeColor="text1"/>
          <w:sz w:val="24"/>
          <w:szCs w:val="24"/>
        </w:rPr>
        <w:t xml:space="preserve"> two or more members seeking election jointly for a single post.</w:t>
      </w:r>
    </w:p>
    <w:p w14:paraId="1B0E8E6D" w14:textId="77777777" w:rsidR="000F325B" w:rsidRDefault="000F325B" w:rsidP="00144BFD">
      <w:pPr>
        <w:pBdr>
          <w:top w:val="nil"/>
          <w:left w:val="nil"/>
          <w:bottom w:val="nil"/>
          <w:right w:val="nil"/>
          <w:between w:val="nil"/>
        </w:pBdr>
        <w:spacing w:before="11"/>
        <w:rPr>
          <w:color w:val="000000"/>
          <w:sz w:val="23"/>
          <w:szCs w:val="23"/>
        </w:rPr>
      </w:pPr>
    </w:p>
    <w:p w14:paraId="5116F6CD" w14:textId="15AA3D97" w:rsidR="00675FF9" w:rsidRPr="002338DC" w:rsidRDefault="0069298E" w:rsidP="002338DC">
      <w:pPr>
        <w:numPr>
          <w:ilvl w:val="1"/>
          <w:numId w:val="14"/>
        </w:numPr>
        <w:pBdr>
          <w:top w:val="nil"/>
          <w:left w:val="nil"/>
          <w:bottom w:val="nil"/>
          <w:right w:val="nil"/>
          <w:between w:val="nil"/>
        </w:pBdr>
        <w:tabs>
          <w:tab w:val="left" w:pos="820"/>
        </w:tabs>
        <w:ind w:right="119"/>
        <w:jc w:val="both"/>
        <w:rPr>
          <w:color w:val="000000"/>
          <w:sz w:val="24"/>
          <w:szCs w:val="24"/>
        </w:rPr>
      </w:pPr>
      <w:r w:rsidRPr="6652ABCE">
        <w:rPr>
          <w:color w:val="000000" w:themeColor="text1"/>
          <w:sz w:val="24"/>
          <w:szCs w:val="24"/>
        </w:rPr>
        <w:t xml:space="preserve">All candidates for Major Union Officer positions will be expected to attend an </w:t>
      </w:r>
      <w:r w:rsidR="002338DC" w:rsidRPr="6652ABCE">
        <w:rPr>
          <w:color w:val="000000" w:themeColor="text1"/>
          <w:sz w:val="24"/>
          <w:szCs w:val="24"/>
        </w:rPr>
        <w:t>information session/candidate</w:t>
      </w:r>
      <w:r w:rsidRPr="6652ABCE">
        <w:rPr>
          <w:color w:val="000000" w:themeColor="text1"/>
          <w:sz w:val="24"/>
          <w:szCs w:val="24"/>
        </w:rPr>
        <w:t xml:space="preserve"> briefing in advance of voting opening.</w:t>
      </w:r>
    </w:p>
    <w:p w14:paraId="18EDADDE" w14:textId="77777777" w:rsidR="00675FF9" w:rsidRDefault="00675FF9">
      <w:pPr>
        <w:pStyle w:val="Heading1"/>
        <w:ind w:firstLine="100"/>
      </w:pPr>
    </w:p>
    <w:p w14:paraId="043332D0" w14:textId="0079653B" w:rsidR="000F325B" w:rsidRDefault="0069298E" w:rsidP="002338DC">
      <w:pPr>
        <w:pStyle w:val="Heading1"/>
        <w:ind w:left="0"/>
      </w:pPr>
      <w:r>
        <w:t>Section Seven - Campaigning and Publicity</w:t>
      </w:r>
    </w:p>
    <w:p w14:paraId="3B3100CC" w14:textId="77777777" w:rsidR="000F325B" w:rsidRDefault="000F325B">
      <w:pPr>
        <w:pBdr>
          <w:top w:val="nil"/>
          <w:left w:val="nil"/>
          <w:bottom w:val="nil"/>
          <w:right w:val="nil"/>
          <w:between w:val="nil"/>
        </w:pBdr>
        <w:rPr>
          <w:b/>
          <w:color w:val="000000"/>
          <w:sz w:val="24"/>
          <w:szCs w:val="24"/>
        </w:rPr>
      </w:pPr>
    </w:p>
    <w:p w14:paraId="3503B3B0" w14:textId="2D83454D" w:rsidR="000F325B" w:rsidRDefault="3298B8A1" w:rsidP="57891DFF">
      <w:pPr>
        <w:numPr>
          <w:ilvl w:val="1"/>
          <w:numId w:val="12"/>
        </w:numPr>
        <w:pBdr>
          <w:top w:val="nil"/>
          <w:left w:val="nil"/>
          <w:bottom w:val="nil"/>
          <w:right w:val="nil"/>
          <w:between w:val="nil"/>
        </w:pBdr>
        <w:tabs>
          <w:tab w:val="left" w:pos="820"/>
        </w:tabs>
        <w:spacing w:before="1"/>
        <w:ind w:right="118"/>
        <w:jc w:val="both"/>
        <w:rPr>
          <w:color w:val="000000"/>
          <w:sz w:val="24"/>
          <w:szCs w:val="24"/>
        </w:rPr>
      </w:pPr>
      <w:r w:rsidRPr="6652ABCE">
        <w:rPr>
          <w:color w:val="000000" w:themeColor="text1"/>
          <w:sz w:val="24"/>
          <w:szCs w:val="24"/>
        </w:rPr>
        <w:t>The Deputy Returning Officer may impose restrictions on the type and number of campaign materials that candidates can display, and when they may do so. Any such restrictions will be communicated in advance of voting opening.</w:t>
      </w:r>
    </w:p>
    <w:p w14:paraId="3390BE17" w14:textId="1B41F0E3" w:rsidR="6652ABCE" w:rsidRDefault="6652ABCE" w:rsidP="6652ABCE">
      <w:pPr>
        <w:pBdr>
          <w:top w:val="nil"/>
          <w:left w:val="nil"/>
          <w:bottom w:val="nil"/>
          <w:right w:val="nil"/>
          <w:between w:val="nil"/>
        </w:pBdr>
        <w:tabs>
          <w:tab w:val="left" w:pos="820"/>
        </w:tabs>
        <w:spacing w:before="1"/>
        <w:ind w:right="118"/>
        <w:jc w:val="both"/>
        <w:rPr>
          <w:color w:val="000000" w:themeColor="text1"/>
          <w:sz w:val="24"/>
          <w:szCs w:val="24"/>
        </w:rPr>
      </w:pPr>
    </w:p>
    <w:p w14:paraId="681738EA" w14:textId="78A72B8A" w:rsidR="33E7A1C6" w:rsidRDefault="33E7A1C6" w:rsidP="6652ABCE">
      <w:pPr>
        <w:pStyle w:val="ListParagraph"/>
        <w:numPr>
          <w:ilvl w:val="1"/>
          <w:numId w:val="12"/>
        </w:numPr>
        <w:pBdr>
          <w:top w:val="nil"/>
          <w:left w:val="nil"/>
          <w:bottom w:val="nil"/>
          <w:right w:val="nil"/>
          <w:between w:val="nil"/>
        </w:pBdr>
        <w:tabs>
          <w:tab w:val="left" w:pos="820"/>
        </w:tabs>
        <w:spacing w:before="52"/>
        <w:rPr>
          <w:color w:val="000000" w:themeColor="text1"/>
          <w:sz w:val="24"/>
          <w:szCs w:val="24"/>
        </w:rPr>
      </w:pPr>
      <w:r w:rsidRPr="6652ABCE">
        <w:rPr>
          <w:color w:val="000000" w:themeColor="text1"/>
          <w:sz w:val="24"/>
          <w:szCs w:val="24"/>
        </w:rPr>
        <w:t xml:space="preserve">Campaigners may only use mailing lists where </w:t>
      </w:r>
      <w:r w:rsidR="715F83FE" w:rsidRPr="6652ABCE">
        <w:rPr>
          <w:color w:val="000000" w:themeColor="text1"/>
          <w:sz w:val="24"/>
          <w:szCs w:val="24"/>
        </w:rPr>
        <w:t>it is lawful</w:t>
      </w:r>
      <w:r w:rsidRPr="6652ABCE">
        <w:rPr>
          <w:color w:val="000000" w:themeColor="text1"/>
          <w:sz w:val="24"/>
          <w:szCs w:val="24"/>
        </w:rPr>
        <w:t xml:space="preserve"> to do so. In most </w:t>
      </w:r>
      <w:r w:rsidR="3B045E26" w:rsidRPr="6652ABCE">
        <w:rPr>
          <w:color w:val="000000" w:themeColor="text1"/>
          <w:sz w:val="24"/>
          <w:szCs w:val="24"/>
        </w:rPr>
        <w:t>cases,</w:t>
      </w:r>
      <w:r w:rsidRPr="6652ABCE">
        <w:rPr>
          <w:color w:val="000000" w:themeColor="text1"/>
          <w:sz w:val="24"/>
          <w:szCs w:val="24"/>
        </w:rPr>
        <w:t xml:space="preserve"> this will require the consent of the members on the list to use their details specifically for </w:t>
      </w:r>
      <w:r w:rsidRPr="6652ABCE">
        <w:rPr>
          <w:color w:val="000000" w:themeColor="text1"/>
          <w:sz w:val="24"/>
          <w:szCs w:val="24"/>
        </w:rPr>
        <w:lastRenderedPageBreak/>
        <w:t>the purpose of election–related communications.</w:t>
      </w:r>
    </w:p>
    <w:p w14:paraId="145A397D" w14:textId="42C47930" w:rsidR="6652ABCE" w:rsidRDefault="6652ABCE" w:rsidP="6652ABCE">
      <w:pPr>
        <w:pStyle w:val="ListParagraph"/>
        <w:pBdr>
          <w:top w:val="nil"/>
          <w:left w:val="nil"/>
          <w:bottom w:val="nil"/>
          <w:right w:val="nil"/>
          <w:between w:val="nil"/>
        </w:pBdr>
        <w:tabs>
          <w:tab w:val="left" w:pos="820"/>
        </w:tabs>
        <w:spacing w:before="52"/>
        <w:ind w:left="100" w:firstLine="0"/>
        <w:rPr>
          <w:color w:val="000000" w:themeColor="text1"/>
          <w:sz w:val="24"/>
          <w:szCs w:val="24"/>
        </w:rPr>
      </w:pPr>
    </w:p>
    <w:p w14:paraId="05DCA3E7" w14:textId="4FA512FD" w:rsidR="33E7A1C6" w:rsidRDefault="33E7A1C6" w:rsidP="6652ABCE">
      <w:pPr>
        <w:pStyle w:val="ListParagraph"/>
        <w:numPr>
          <w:ilvl w:val="1"/>
          <w:numId w:val="12"/>
        </w:numPr>
        <w:pBdr>
          <w:top w:val="nil"/>
          <w:left w:val="nil"/>
          <w:bottom w:val="nil"/>
          <w:right w:val="nil"/>
          <w:between w:val="nil"/>
        </w:pBdr>
        <w:tabs>
          <w:tab w:val="left" w:pos="820"/>
        </w:tabs>
        <w:spacing w:before="52"/>
        <w:ind w:right="119"/>
        <w:rPr>
          <w:color w:val="000000" w:themeColor="text1"/>
          <w:sz w:val="24"/>
          <w:szCs w:val="24"/>
        </w:rPr>
      </w:pPr>
      <w:r w:rsidRPr="6652ABCE">
        <w:rPr>
          <w:color w:val="000000" w:themeColor="text1"/>
          <w:sz w:val="24"/>
          <w:szCs w:val="24"/>
        </w:rPr>
        <w:t xml:space="preserve">The use of social networking sites will be considered word of mouth </w:t>
      </w:r>
      <w:r w:rsidR="2C02D998" w:rsidRPr="6652ABCE">
        <w:rPr>
          <w:color w:val="000000" w:themeColor="text1"/>
          <w:sz w:val="24"/>
          <w:szCs w:val="24"/>
        </w:rPr>
        <w:t>communication,</w:t>
      </w:r>
      <w:r w:rsidRPr="6652ABCE">
        <w:rPr>
          <w:color w:val="000000" w:themeColor="text1"/>
          <w:sz w:val="24"/>
          <w:szCs w:val="24"/>
        </w:rPr>
        <w:t xml:space="preserve"> and candidates will be free to make use of them to the extent that they do not contravene any of the other regulations listed in this document.</w:t>
      </w:r>
    </w:p>
    <w:p w14:paraId="24B9C24E" w14:textId="77777777" w:rsidR="6652ABCE" w:rsidRDefault="6652ABCE" w:rsidP="6652ABCE">
      <w:pPr>
        <w:pStyle w:val="ListParagraph"/>
        <w:pBdr>
          <w:top w:val="nil"/>
          <w:left w:val="nil"/>
          <w:bottom w:val="nil"/>
          <w:right w:val="nil"/>
          <w:between w:val="nil"/>
        </w:pBdr>
        <w:spacing w:before="11"/>
        <w:ind w:left="720"/>
        <w:rPr>
          <w:color w:val="000000" w:themeColor="text1"/>
          <w:sz w:val="23"/>
          <w:szCs w:val="23"/>
        </w:rPr>
      </w:pPr>
    </w:p>
    <w:p w14:paraId="110F7E26" w14:textId="74DE6C4D" w:rsidR="33E7A1C6" w:rsidRDefault="33E7A1C6" w:rsidP="6652ABCE">
      <w:pPr>
        <w:pStyle w:val="ListParagraph"/>
        <w:numPr>
          <w:ilvl w:val="1"/>
          <w:numId w:val="12"/>
        </w:numPr>
        <w:pBdr>
          <w:top w:val="nil"/>
          <w:left w:val="nil"/>
          <w:bottom w:val="nil"/>
          <w:right w:val="nil"/>
          <w:between w:val="nil"/>
        </w:pBdr>
        <w:tabs>
          <w:tab w:val="left" w:pos="820"/>
        </w:tabs>
        <w:spacing w:before="52"/>
        <w:rPr>
          <w:color w:val="000000" w:themeColor="text1"/>
          <w:sz w:val="24"/>
          <w:szCs w:val="24"/>
        </w:rPr>
      </w:pPr>
      <w:r w:rsidRPr="6652ABCE">
        <w:rPr>
          <w:color w:val="000000" w:themeColor="text1"/>
          <w:sz w:val="24"/>
          <w:szCs w:val="24"/>
        </w:rPr>
        <w:t>Candidates must always respect university regulations on the display of campaign materials. Campaigning of any kind is prohibited within the Catalyst building.</w:t>
      </w:r>
    </w:p>
    <w:p w14:paraId="77604A35" w14:textId="7127CBE1" w:rsidR="6652ABCE" w:rsidRDefault="6652ABCE" w:rsidP="6652ABCE">
      <w:pPr>
        <w:pBdr>
          <w:top w:val="nil"/>
          <w:left w:val="nil"/>
          <w:bottom w:val="nil"/>
          <w:right w:val="nil"/>
          <w:between w:val="nil"/>
        </w:pBdr>
        <w:tabs>
          <w:tab w:val="left" w:pos="820"/>
        </w:tabs>
        <w:spacing w:before="52"/>
        <w:ind w:right="118"/>
        <w:jc w:val="both"/>
        <w:rPr>
          <w:color w:val="000000" w:themeColor="text1"/>
          <w:sz w:val="24"/>
          <w:szCs w:val="24"/>
        </w:rPr>
      </w:pPr>
    </w:p>
    <w:p w14:paraId="7004F8E3" w14:textId="12AF5491" w:rsidR="33E7A1C6" w:rsidRDefault="33E7A1C6" w:rsidP="6652ABCE">
      <w:pPr>
        <w:numPr>
          <w:ilvl w:val="1"/>
          <w:numId w:val="12"/>
        </w:numPr>
        <w:pBdr>
          <w:top w:val="nil"/>
          <w:left w:val="nil"/>
          <w:bottom w:val="nil"/>
          <w:right w:val="nil"/>
          <w:between w:val="nil"/>
        </w:pBdr>
        <w:tabs>
          <w:tab w:val="left" w:pos="820"/>
        </w:tabs>
        <w:spacing w:before="52"/>
        <w:ind w:right="118"/>
        <w:jc w:val="both"/>
        <w:rPr>
          <w:color w:val="000000" w:themeColor="text1"/>
          <w:sz w:val="24"/>
          <w:szCs w:val="24"/>
        </w:rPr>
      </w:pPr>
      <w:r w:rsidRPr="6652ABCE">
        <w:rPr>
          <w:color w:val="000000" w:themeColor="text1"/>
          <w:sz w:val="24"/>
          <w:szCs w:val="24"/>
        </w:rPr>
        <w:t>It is neither permitted for any candidate to use the Students</w:t>
      </w:r>
      <w:r w:rsidRPr="6652ABCE">
        <w:rPr>
          <w:sz w:val="24"/>
          <w:szCs w:val="24"/>
        </w:rPr>
        <w:t xml:space="preserve">’ </w:t>
      </w:r>
      <w:r w:rsidRPr="6652ABCE">
        <w:rPr>
          <w:color w:val="000000" w:themeColor="text1"/>
          <w:sz w:val="24"/>
          <w:szCs w:val="24"/>
        </w:rPr>
        <w:t xml:space="preserve">Union’s branding in their campaign materials unless specifically instructed they may do so, nor is it permitted for any candidate to suggest that their </w:t>
      </w:r>
      <w:r w:rsidRPr="6652ABCE">
        <w:rPr>
          <w:sz w:val="24"/>
          <w:szCs w:val="24"/>
        </w:rPr>
        <w:t>policies or nomination information</w:t>
      </w:r>
      <w:r w:rsidRPr="6652ABCE">
        <w:rPr>
          <w:color w:val="000000" w:themeColor="text1"/>
          <w:sz w:val="24"/>
          <w:szCs w:val="24"/>
        </w:rPr>
        <w:t xml:space="preserve"> are endorsed by the Students</w:t>
      </w:r>
      <w:r w:rsidRPr="6652ABCE">
        <w:rPr>
          <w:sz w:val="24"/>
          <w:szCs w:val="24"/>
        </w:rPr>
        <w:t>’ Union</w:t>
      </w:r>
      <w:r w:rsidRPr="6652ABCE">
        <w:rPr>
          <w:color w:val="000000" w:themeColor="text1"/>
          <w:sz w:val="24"/>
          <w:szCs w:val="24"/>
        </w:rPr>
        <w:t>.</w:t>
      </w:r>
    </w:p>
    <w:p w14:paraId="1B626AEC" w14:textId="77777777" w:rsidR="6652ABCE" w:rsidRDefault="6652ABCE" w:rsidP="6652ABCE">
      <w:pPr>
        <w:pBdr>
          <w:top w:val="nil"/>
          <w:left w:val="nil"/>
          <w:bottom w:val="nil"/>
          <w:right w:val="nil"/>
          <w:between w:val="nil"/>
        </w:pBdr>
        <w:spacing w:before="11"/>
        <w:rPr>
          <w:color w:val="000000" w:themeColor="text1"/>
          <w:sz w:val="23"/>
          <w:szCs w:val="23"/>
        </w:rPr>
      </w:pPr>
    </w:p>
    <w:p w14:paraId="5C2CE5F0" w14:textId="77777777" w:rsidR="33E7A1C6" w:rsidRDefault="33E7A1C6" w:rsidP="6652ABCE">
      <w:pPr>
        <w:numPr>
          <w:ilvl w:val="1"/>
          <w:numId w:val="12"/>
        </w:numPr>
        <w:pBdr>
          <w:top w:val="nil"/>
          <w:left w:val="nil"/>
          <w:bottom w:val="nil"/>
          <w:right w:val="nil"/>
          <w:between w:val="nil"/>
        </w:pBdr>
        <w:tabs>
          <w:tab w:val="left" w:pos="820"/>
        </w:tabs>
        <w:ind w:right="118"/>
        <w:jc w:val="both"/>
        <w:rPr>
          <w:color w:val="000000" w:themeColor="text1"/>
          <w:sz w:val="24"/>
          <w:szCs w:val="24"/>
        </w:rPr>
      </w:pPr>
      <w:r w:rsidRPr="6652ABCE">
        <w:rPr>
          <w:color w:val="000000" w:themeColor="text1"/>
          <w:sz w:val="24"/>
          <w:szCs w:val="24"/>
        </w:rPr>
        <w:t>While voting is open, there may be designated areas around campus where candidates and their campaign team are not permitted to campaign actively. These areas will be communicated to candidates prior to voting opening.</w:t>
      </w:r>
    </w:p>
    <w:p w14:paraId="10ABEFA1" w14:textId="77777777" w:rsidR="6652ABCE" w:rsidRDefault="6652ABCE" w:rsidP="6652ABCE">
      <w:pPr>
        <w:pBdr>
          <w:top w:val="nil"/>
          <w:left w:val="nil"/>
          <w:bottom w:val="nil"/>
          <w:right w:val="nil"/>
          <w:between w:val="nil"/>
        </w:pBdr>
        <w:spacing w:before="1"/>
        <w:rPr>
          <w:color w:val="000000" w:themeColor="text1"/>
          <w:sz w:val="24"/>
          <w:szCs w:val="24"/>
        </w:rPr>
      </w:pPr>
    </w:p>
    <w:p w14:paraId="45CB4AD3" w14:textId="77777777" w:rsidR="33E7A1C6" w:rsidRDefault="33E7A1C6" w:rsidP="6652ABCE">
      <w:pPr>
        <w:numPr>
          <w:ilvl w:val="1"/>
          <w:numId w:val="12"/>
        </w:numPr>
        <w:pBdr>
          <w:top w:val="nil"/>
          <w:left w:val="nil"/>
          <w:bottom w:val="nil"/>
          <w:right w:val="nil"/>
          <w:between w:val="nil"/>
        </w:pBdr>
        <w:tabs>
          <w:tab w:val="left" w:pos="820"/>
        </w:tabs>
        <w:ind w:right="119"/>
        <w:jc w:val="both"/>
        <w:rPr>
          <w:color w:val="000000" w:themeColor="text1"/>
          <w:sz w:val="24"/>
          <w:szCs w:val="24"/>
        </w:rPr>
      </w:pPr>
      <w:r w:rsidRPr="6652ABCE">
        <w:rPr>
          <w:color w:val="000000" w:themeColor="text1"/>
          <w:sz w:val="24"/>
          <w:szCs w:val="24"/>
        </w:rPr>
        <w:t>Candidates may not obstruct, deface or tamper with any other candidate's campaign material.</w:t>
      </w:r>
    </w:p>
    <w:p w14:paraId="2DA87FB2" w14:textId="77777777" w:rsidR="6652ABCE" w:rsidRDefault="6652ABCE" w:rsidP="6652ABCE">
      <w:pPr>
        <w:pBdr>
          <w:top w:val="nil"/>
          <w:left w:val="nil"/>
          <w:bottom w:val="nil"/>
          <w:right w:val="nil"/>
          <w:between w:val="nil"/>
        </w:pBdr>
        <w:spacing w:before="11"/>
        <w:rPr>
          <w:color w:val="000000" w:themeColor="text1"/>
          <w:sz w:val="23"/>
          <w:szCs w:val="23"/>
        </w:rPr>
      </w:pPr>
    </w:p>
    <w:p w14:paraId="406A4649" w14:textId="77777777" w:rsidR="33E7A1C6" w:rsidRDefault="33E7A1C6" w:rsidP="6652ABCE">
      <w:pPr>
        <w:numPr>
          <w:ilvl w:val="1"/>
          <w:numId w:val="12"/>
        </w:numPr>
        <w:pBdr>
          <w:top w:val="nil"/>
          <w:left w:val="nil"/>
          <w:bottom w:val="nil"/>
          <w:right w:val="nil"/>
          <w:between w:val="nil"/>
        </w:pBdr>
        <w:tabs>
          <w:tab w:val="left" w:pos="820"/>
        </w:tabs>
        <w:spacing w:before="1"/>
        <w:ind w:right="119"/>
        <w:jc w:val="both"/>
        <w:rPr>
          <w:color w:val="000000" w:themeColor="text1"/>
          <w:sz w:val="24"/>
          <w:szCs w:val="24"/>
        </w:rPr>
      </w:pPr>
      <w:r w:rsidRPr="6652ABCE">
        <w:rPr>
          <w:color w:val="000000" w:themeColor="text1"/>
          <w:sz w:val="24"/>
          <w:szCs w:val="24"/>
        </w:rPr>
        <w:t xml:space="preserve">Any allegations of aggressive, offensive or malicious </w:t>
      </w:r>
      <w:proofErr w:type="spellStart"/>
      <w:r w:rsidRPr="6652ABCE">
        <w:rPr>
          <w:color w:val="000000" w:themeColor="text1"/>
          <w:sz w:val="24"/>
          <w:szCs w:val="24"/>
        </w:rPr>
        <w:t>behaviour</w:t>
      </w:r>
      <w:proofErr w:type="spellEnd"/>
      <w:r w:rsidRPr="6652ABCE">
        <w:rPr>
          <w:color w:val="000000" w:themeColor="text1"/>
          <w:sz w:val="24"/>
          <w:szCs w:val="24"/>
        </w:rPr>
        <w:t xml:space="preserve"> from candidates or students should be reported to the Deputy Returning Officer who may refer any </w:t>
      </w:r>
      <w:bookmarkStart w:id="13" w:name="_Int_LzfJK1f0"/>
      <w:r w:rsidRPr="6652ABCE">
        <w:rPr>
          <w:color w:val="000000" w:themeColor="text1"/>
          <w:sz w:val="24"/>
          <w:szCs w:val="24"/>
        </w:rPr>
        <w:t>incidents on</w:t>
      </w:r>
      <w:bookmarkEnd w:id="13"/>
      <w:r w:rsidRPr="6652ABCE">
        <w:rPr>
          <w:color w:val="000000" w:themeColor="text1"/>
          <w:sz w:val="24"/>
          <w:szCs w:val="24"/>
        </w:rPr>
        <w:t xml:space="preserve"> through the appropriate Students’ Union or University procedures.</w:t>
      </w:r>
    </w:p>
    <w:p w14:paraId="2BA6BF7F" w14:textId="77777777" w:rsidR="6652ABCE" w:rsidRDefault="6652ABCE" w:rsidP="6652ABCE">
      <w:pPr>
        <w:pBdr>
          <w:top w:val="nil"/>
          <w:left w:val="nil"/>
          <w:bottom w:val="nil"/>
          <w:right w:val="nil"/>
          <w:between w:val="nil"/>
        </w:pBdr>
        <w:rPr>
          <w:color w:val="000000" w:themeColor="text1"/>
          <w:sz w:val="24"/>
          <w:szCs w:val="24"/>
        </w:rPr>
      </w:pPr>
    </w:p>
    <w:p w14:paraId="25B0086C" w14:textId="684CB453" w:rsidR="33E7A1C6" w:rsidRDefault="33E7A1C6" w:rsidP="6652ABCE">
      <w:pPr>
        <w:numPr>
          <w:ilvl w:val="1"/>
          <w:numId w:val="12"/>
        </w:numPr>
        <w:pBdr>
          <w:top w:val="nil"/>
          <w:left w:val="nil"/>
          <w:bottom w:val="nil"/>
          <w:right w:val="nil"/>
          <w:between w:val="nil"/>
        </w:pBdr>
        <w:tabs>
          <w:tab w:val="left" w:pos="820"/>
        </w:tabs>
        <w:ind w:left="819" w:right="118"/>
        <w:jc w:val="both"/>
        <w:rPr>
          <w:color w:val="000000" w:themeColor="text1"/>
          <w:sz w:val="24"/>
          <w:szCs w:val="24"/>
        </w:rPr>
      </w:pPr>
      <w:r w:rsidRPr="6652ABCE">
        <w:rPr>
          <w:color w:val="000000" w:themeColor="text1"/>
          <w:sz w:val="24"/>
          <w:szCs w:val="24"/>
        </w:rPr>
        <w:t xml:space="preserve">Officers must not campaign while actively engaged </w:t>
      </w:r>
      <w:bookmarkStart w:id="14" w:name="_Int_nbXh8btK"/>
      <w:r w:rsidRPr="6652ABCE">
        <w:rPr>
          <w:color w:val="000000" w:themeColor="text1"/>
          <w:sz w:val="24"/>
          <w:szCs w:val="24"/>
        </w:rPr>
        <w:t>on</w:t>
      </w:r>
      <w:bookmarkEnd w:id="14"/>
      <w:r w:rsidRPr="6652ABCE">
        <w:rPr>
          <w:color w:val="000000" w:themeColor="text1"/>
          <w:sz w:val="24"/>
          <w:szCs w:val="24"/>
        </w:rPr>
        <w:t xml:space="preserve"> Union </w:t>
      </w:r>
      <w:bookmarkStart w:id="15" w:name="_Int_An9HqUeN"/>
      <w:r w:rsidRPr="6652ABCE">
        <w:rPr>
          <w:color w:val="000000" w:themeColor="text1"/>
          <w:sz w:val="24"/>
          <w:szCs w:val="24"/>
        </w:rPr>
        <w:t>business</w:t>
      </w:r>
      <w:bookmarkEnd w:id="15"/>
      <w:r w:rsidRPr="6652ABCE">
        <w:rPr>
          <w:color w:val="000000" w:themeColor="text1"/>
          <w:sz w:val="24"/>
          <w:szCs w:val="24"/>
        </w:rPr>
        <w:t xml:space="preserve"> and current Elected Officers must book annual leave from their duties through the usual channels to campaign on their own, or someone else's, behalf.</w:t>
      </w:r>
      <w:r w:rsidR="5F205CD0" w:rsidRPr="6652ABCE">
        <w:rPr>
          <w:color w:val="000000" w:themeColor="text1"/>
          <w:sz w:val="24"/>
          <w:szCs w:val="24"/>
        </w:rPr>
        <w:t xml:space="preserve"> </w:t>
      </w:r>
      <w:r w:rsidRPr="6652ABCE">
        <w:rPr>
          <w:color w:val="000000" w:themeColor="text1"/>
          <w:sz w:val="24"/>
          <w:szCs w:val="24"/>
        </w:rPr>
        <w:t>Students’ Union staff members must not campaign for or advocate on behalf of candidates during working hours.</w:t>
      </w:r>
    </w:p>
    <w:p w14:paraId="0FEAA1CB" w14:textId="0F4EA312" w:rsidR="6652ABCE" w:rsidRDefault="6652ABCE" w:rsidP="6652ABCE">
      <w:pPr>
        <w:pBdr>
          <w:top w:val="nil"/>
          <w:left w:val="nil"/>
          <w:bottom w:val="nil"/>
          <w:right w:val="nil"/>
          <w:between w:val="nil"/>
        </w:pBdr>
        <w:tabs>
          <w:tab w:val="left" w:pos="820"/>
        </w:tabs>
        <w:ind w:left="819" w:right="118"/>
        <w:jc w:val="both"/>
        <w:rPr>
          <w:i/>
          <w:iCs/>
          <w:color w:val="000000" w:themeColor="text1"/>
          <w:sz w:val="24"/>
          <w:szCs w:val="24"/>
        </w:rPr>
      </w:pPr>
    </w:p>
    <w:p w14:paraId="5CF6DCB2" w14:textId="4AD45E58" w:rsidR="33E7A1C6" w:rsidRDefault="33E7A1C6" w:rsidP="6652ABCE">
      <w:pPr>
        <w:pStyle w:val="ListParagraph"/>
        <w:numPr>
          <w:ilvl w:val="1"/>
          <w:numId w:val="12"/>
        </w:numPr>
        <w:pBdr>
          <w:top w:val="nil"/>
          <w:left w:val="nil"/>
          <w:bottom w:val="nil"/>
          <w:right w:val="nil"/>
          <w:between w:val="nil"/>
        </w:pBdr>
        <w:tabs>
          <w:tab w:val="left" w:pos="820"/>
        </w:tabs>
        <w:spacing w:before="52"/>
        <w:rPr>
          <w:color w:val="000000" w:themeColor="text1"/>
          <w:sz w:val="24"/>
          <w:szCs w:val="24"/>
        </w:rPr>
      </w:pPr>
      <w:r w:rsidRPr="6652ABCE">
        <w:rPr>
          <w:color w:val="000000" w:themeColor="text1"/>
          <w:sz w:val="24"/>
          <w:szCs w:val="24"/>
        </w:rPr>
        <w:t>Candidates are not permitted to provide voters with electronic devices, such as mobile phones or tablets, on which to vote.</w:t>
      </w:r>
    </w:p>
    <w:p w14:paraId="09AA6A37" w14:textId="77777777" w:rsidR="6652ABCE" w:rsidRDefault="6652ABCE" w:rsidP="6652ABCE">
      <w:pPr>
        <w:pBdr>
          <w:top w:val="nil"/>
          <w:left w:val="nil"/>
          <w:bottom w:val="nil"/>
          <w:right w:val="nil"/>
          <w:between w:val="nil"/>
        </w:pBdr>
        <w:rPr>
          <w:color w:val="000000" w:themeColor="text1"/>
          <w:sz w:val="24"/>
          <w:szCs w:val="24"/>
        </w:rPr>
      </w:pPr>
    </w:p>
    <w:p w14:paraId="41E41CE1" w14:textId="1FAEEAB2" w:rsidR="33E7A1C6" w:rsidRPr="00675FF9" w:rsidRDefault="33E7A1C6" w:rsidP="00675FF9">
      <w:pPr>
        <w:numPr>
          <w:ilvl w:val="1"/>
          <w:numId w:val="12"/>
        </w:numPr>
        <w:pBdr>
          <w:top w:val="nil"/>
          <w:left w:val="nil"/>
          <w:bottom w:val="nil"/>
          <w:right w:val="nil"/>
          <w:between w:val="nil"/>
        </w:pBdr>
        <w:tabs>
          <w:tab w:val="left" w:pos="820"/>
        </w:tabs>
        <w:ind w:right="119"/>
        <w:jc w:val="both"/>
        <w:rPr>
          <w:color w:val="000000" w:themeColor="text1"/>
          <w:sz w:val="24"/>
          <w:szCs w:val="24"/>
        </w:rPr>
      </w:pPr>
      <w:r w:rsidRPr="00675FF9">
        <w:rPr>
          <w:color w:val="000000" w:themeColor="text1"/>
          <w:sz w:val="24"/>
          <w:szCs w:val="24"/>
        </w:rPr>
        <w:t>Campaigners must allow voters to cast their ballot freely and must not communicate with voters in any way once they have begun to complete their ballot.</w:t>
      </w:r>
    </w:p>
    <w:p w14:paraId="4C133BE6" w14:textId="77777777" w:rsidR="6652ABCE" w:rsidRDefault="6652ABCE" w:rsidP="6652ABCE">
      <w:pPr>
        <w:pBdr>
          <w:top w:val="nil"/>
          <w:left w:val="nil"/>
          <w:bottom w:val="nil"/>
          <w:right w:val="nil"/>
          <w:between w:val="nil"/>
        </w:pBdr>
        <w:rPr>
          <w:color w:val="000000" w:themeColor="text1"/>
          <w:sz w:val="24"/>
          <w:szCs w:val="24"/>
        </w:rPr>
      </w:pPr>
    </w:p>
    <w:p w14:paraId="7BD733CE" w14:textId="77777777" w:rsidR="33E7A1C6" w:rsidRDefault="33E7A1C6" w:rsidP="6652ABCE">
      <w:pPr>
        <w:numPr>
          <w:ilvl w:val="1"/>
          <w:numId w:val="12"/>
        </w:numPr>
        <w:pBdr>
          <w:top w:val="nil"/>
          <w:left w:val="nil"/>
          <w:bottom w:val="nil"/>
          <w:right w:val="nil"/>
          <w:between w:val="nil"/>
        </w:pBdr>
        <w:tabs>
          <w:tab w:val="left" w:pos="820"/>
        </w:tabs>
        <w:ind w:right="120"/>
        <w:jc w:val="both"/>
        <w:rPr>
          <w:color w:val="000000" w:themeColor="text1"/>
          <w:sz w:val="24"/>
          <w:szCs w:val="24"/>
        </w:rPr>
      </w:pPr>
      <w:r w:rsidRPr="6652ABCE">
        <w:rPr>
          <w:color w:val="000000" w:themeColor="text1"/>
          <w:sz w:val="24"/>
          <w:szCs w:val="24"/>
        </w:rPr>
        <w:t xml:space="preserve">Bribery of voters is not permitted in any circumstances. Any deliberation over what </w:t>
      </w:r>
      <w:bookmarkStart w:id="16" w:name="_Int_Zy6U6oTI"/>
      <w:r w:rsidRPr="6652ABCE">
        <w:rPr>
          <w:color w:val="000000" w:themeColor="text1"/>
          <w:sz w:val="24"/>
          <w:szCs w:val="24"/>
        </w:rPr>
        <w:t>constitutes as</w:t>
      </w:r>
      <w:bookmarkEnd w:id="16"/>
      <w:r w:rsidRPr="6652ABCE">
        <w:rPr>
          <w:color w:val="000000" w:themeColor="text1"/>
          <w:sz w:val="24"/>
          <w:szCs w:val="24"/>
        </w:rPr>
        <w:t xml:space="preserve"> bribery will be decided by the Elections Committee.</w:t>
      </w:r>
    </w:p>
    <w:p w14:paraId="55282DF7" w14:textId="77777777" w:rsidR="6652ABCE" w:rsidRDefault="6652ABCE" w:rsidP="6652ABCE">
      <w:pPr>
        <w:pBdr>
          <w:top w:val="nil"/>
          <w:left w:val="nil"/>
          <w:bottom w:val="nil"/>
          <w:right w:val="nil"/>
          <w:between w:val="nil"/>
        </w:pBdr>
        <w:rPr>
          <w:color w:val="000000" w:themeColor="text1"/>
          <w:sz w:val="24"/>
          <w:szCs w:val="24"/>
        </w:rPr>
      </w:pPr>
    </w:p>
    <w:p w14:paraId="7EE8C9EF" w14:textId="77BB8E44" w:rsidR="33E7A1C6" w:rsidRDefault="33E7A1C6" w:rsidP="6652ABCE">
      <w:pPr>
        <w:numPr>
          <w:ilvl w:val="1"/>
          <w:numId w:val="12"/>
        </w:numPr>
        <w:pBdr>
          <w:top w:val="nil"/>
          <w:left w:val="nil"/>
          <w:bottom w:val="nil"/>
          <w:right w:val="nil"/>
          <w:between w:val="nil"/>
        </w:pBdr>
        <w:tabs>
          <w:tab w:val="left" w:pos="820"/>
        </w:tabs>
        <w:spacing w:before="1"/>
        <w:ind w:right="119"/>
        <w:jc w:val="both"/>
        <w:rPr>
          <w:color w:val="000000" w:themeColor="text1"/>
          <w:sz w:val="24"/>
          <w:szCs w:val="24"/>
        </w:rPr>
      </w:pPr>
      <w:r w:rsidRPr="6652ABCE">
        <w:rPr>
          <w:color w:val="000000" w:themeColor="text1"/>
          <w:sz w:val="24"/>
          <w:szCs w:val="24"/>
        </w:rPr>
        <w:t xml:space="preserve">Candidates must not break any general </w:t>
      </w:r>
      <w:r w:rsidR="58080EA6" w:rsidRPr="6652ABCE">
        <w:rPr>
          <w:color w:val="000000" w:themeColor="text1"/>
          <w:sz w:val="24"/>
          <w:szCs w:val="24"/>
        </w:rPr>
        <w:t>U</w:t>
      </w:r>
      <w:r w:rsidRPr="6652ABCE">
        <w:rPr>
          <w:color w:val="000000" w:themeColor="text1"/>
          <w:sz w:val="24"/>
          <w:szCs w:val="24"/>
        </w:rPr>
        <w:t xml:space="preserve">nion </w:t>
      </w:r>
      <w:r w:rsidR="696C200D" w:rsidRPr="6652ABCE">
        <w:rPr>
          <w:color w:val="000000" w:themeColor="text1"/>
          <w:sz w:val="24"/>
          <w:szCs w:val="24"/>
        </w:rPr>
        <w:t>or</w:t>
      </w:r>
      <w:r w:rsidRPr="6652ABCE">
        <w:rPr>
          <w:color w:val="000000" w:themeColor="text1"/>
          <w:sz w:val="24"/>
          <w:szCs w:val="24"/>
        </w:rPr>
        <w:t xml:space="preserve"> university rules and regulations. This also includes the Law.</w:t>
      </w:r>
    </w:p>
    <w:p w14:paraId="0F575022" w14:textId="77777777" w:rsidR="6652ABCE" w:rsidRDefault="6652ABCE" w:rsidP="6652ABCE">
      <w:pPr>
        <w:pBdr>
          <w:top w:val="nil"/>
          <w:left w:val="nil"/>
          <w:bottom w:val="nil"/>
          <w:right w:val="nil"/>
          <w:between w:val="nil"/>
        </w:pBdr>
        <w:spacing w:before="11"/>
        <w:rPr>
          <w:color w:val="000000" w:themeColor="text1"/>
          <w:sz w:val="23"/>
          <w:szCs w:val="23"/>
        </w:rPr>
      </w:pPr>
    </w:p>
    <w:p w14:paraId="145F64E1" w14:textId="77777777" w:rsidR="33E7A1C6" w:rsidRDefault="33E7A1C6" w:rsidP="6652ABCE">
      <w:pPr>
        <w:numPr>
          <w:ilvl w:val="1"/>
          <w:numId w:val="12"/>
        </w:numPr>
        <w:pBdr>
          <w:top w:val="nil"/>
          <w:left w:val="nil"/>
          <w:bottom w:val="nil"/>
          <w:right w:val="nil"/>
          <w:between w:val="nil"/>
        </w:pBdr>
        <w:tabs>
          <w:tab w:val="left" w:pos="820"/>
        </w:tabs>
        <w:ind w:right="118"/>
        <w:jc w:val="both"/>
        <w:rPr>
          <w:color w:val="000000" w:themeColor="text1"/>
          <w:sz w:val="24"/>
          <w:szCs w:val="24"/>
        </w:rPr>
      </w:pPr>
      <w:r w:rsidRPr="327C8852">
        <w:rPr>
          <w:color w:val="000000" w:themeColor="text1"/>
          <w:sz w:val="24"/>
          <w:szCs w:val="24"/>
        </w:rPr>
        <w:t xml:space="preserve">Any candidate found to be in breach of any of the above rules must, in the first instance, be dealt with through the Elections Committee and may face sanctions up to </w:t>
      </w:r>
      <w:r w:rsidRPr="327C8852">
        <w:rPr>
          <w:color w:val="000000" w:themeColor="text1"/>
          <w:sz w:val="24"/>
          <w:szCs w:val="24"/>
        </w:rPr>
        <w:lastRenderedPageBreak/>
        <w:t>and including disqualification from the elections and referral to the University disciplinary procedures.</w:t>
      </w:r>
    </w:p>
    <w:p w14:paraId="7A393AD4" w14:textId="458078AA" w:rsidR="327C8852" w:rsidRDefault="327C8852" w:rsidP="327C8852">
      <w:pPr>
        <w:pBdr>
          <w:top w:val="nil"/>
          <w:left w:val="nil"/>
          <w:bottom w:val="nil"/>
          <w:right w:val="nil"/>
          <w:between w:val="nil"/>
        </w:pBdr>
        <w:tabs>
          <w:tab w:val="left" w:pos="820"/>
        </w:tabs>
        <w:ind w:left="820" w:right="118"/>
        <w:jc w:val="both"/>
        <w:rPr>
          <w:color w:val="000000" w:themeColor="text1"/>
          <w:sz w:val="24"/>
          <w:szCs w:val="24"/>
        </w:rPr>
      </w:pPr>
    </w:p>
    <w:p w14:paraId="47A3B67A" w14:textId="66753ACC" w:rsidR="5B179DF5" w:rsidRDefault="5B179DF5" w:rsidP="6652ABCE">
      <w:pPr>
        <w:pStyle w:val="Heading1"/>
        <w:pBdr>
          <w:top w:val="nil"/>
          <w:left w:val="nil"/>
          <w:bottom w:val="nil"/>
          <w:right w:val="nil"/>
          <w:between w:val="nil"/>
        </w:pBdr>
        <w:spacing w:before="1"/>
        <w:ind w:left="0"/>
        <w:rPr>
          <w:color w:val="000000" w:themeColor="text1"/>
        </w:rPr>
      </w:pPr>
      <w:r>
        <w:t>Section Eight - Voting Procedure</w:t>
      </w:r>
    </w:p>
    <w:p w14:paraId="3A6CDBE9" w14:textId="77777777" w:rsidR="6652ABCE" w:rsidRDefault="6652ABCE" w:rsidP="6652ABCE">
      <w:pPr>
        <w:pBdr>
          <w:top w:val="nil"/>
          <w:left w:val="nil"/>
          <w:bottom w:val="nil"/>
          <w:right w:val="nil"/>
          <w:between w:val="nil"/>
        </w:pBdr>
        <w:spacing w:before="11"/>
        <w:rPr>
          <w:b/>
          <w:bCs/>
          <w:color w:val="000000" w:themeColor="text1"/>
          <w:sz w:val="23"/>
          <w:szCs w:val="23"/>
        </w:rPr>
      </w:pPr>
    </w:p>
    <w:p w14:paraId="1BCEED8B" w14:textId="77777777" w:rsidR="5B179DF5" w:rsidRDefault="5B179DF5" w:rsidP="6652ABCE">
      <w:pPr>
        <w:numPr>
          <w:ilvl w:val="1"/>
          <w:numId w:val="11"/>
        </w:numPr>
        <w:pBdr>
          <w:top w:val="nil"/>
          <w:left w:val="nil"/>
          <w:bottom w:val="nil"/>
          <w:right w:val="nil"/>
          <w:between w:val="nil"/>
        </w:pBdr>
        <w:tabs>
          <w:tab w:val="left" w:pos="820"/>
        </w:tabs>
        <w:spacing w:before="1"/>
        <w:ind w:right="116"/>
        <w:jc w:val="both"/>
        <w:rPr>
          <w:color w:val="000000" w:themeColor="text1"/>
          <w:sz w:val="24"/>
          <w:szCs w:val="24"/>
        </w:rPr>
      </w:pPr>
      <w:r w:rsidRPr="6652ABCE">
        <w:rPr>
          <w:color w:val="000000" w:themeColor="text1"/>
          <w:sz w:val="24"/>
          <w:szCs w:val="24"/>
        </w:rPr>
        <w:t>All full members of the union will be able to vote in Major Union Officer elections.</w:t>
      </w:r>
    </w:p>
    <w:p w14:paraId="7C4D4D14" w14:textId="77777777" w:rsidR="6652ABCE" w:rsidRDefault="6652ABCE" w:rsidP="6652ABCE">
      <w:pPr>
        <w:pBdr>
          <w:top w:val="nil"/>
          <w:left w:val="nil"/>
          <w:bottom w:val="nil"/>
          <w:right w:val="nil"/>
          <w:between w:val="nil"/>
        </w:pBdr>
        <w:tabs>
          <w:tab w:val="left" w:pos="820"/>
        </w:tabs>
        <w:spacing w:before="1"/>
        <w:ind w:left="820" w:right="116"/>
        <w:jc w:val="both"/>
        <w:rPr>
          <w:sz w:val="24"/>
          <w:szCs w:val="24"/>
        </w:rPr>
      </w:pPr>
    </w:p>
    <w:p w14:paraId="7C434F08" w14:textId="4606E4E7" w:rsidR="5B179DF5" w:rsidRDefault="5B179DF5" w:rsidP="6652ABCE">
      <w:pPr>
        <w:numPr>
          <w:ilvl w:val="1"/>
          <w:numId w:val="11"/>
        </w:numPr>
        <w:pBdr>
          <w:top w:val="nil"/>
          <w:left w:val="nil"/>
          <w:bottom w:val="nil"/>
          <w:right w:val="nil"/>
          <w:between w:val="nil"/>
        </w:pBdr>
        <w:tabs>
          <w:tab w:val="left" w:pos="820"/>
        </w:tabs>
        <w:spacing w:before="52"/>
        <w:ind w:right="117"/>
        <w:jc w:val="both"/>
        <w:rPr>
          <w:color w:val="000000" w:themeColor="text1"/>
          <w:sz w:val="24"/>
          <w:szCs w:val="24"/>
        </w:rPr>
      </w:pPr>
      <w:r w:rsidRPr="6652ABCE">
        <w:rPr>
          <w:color w:val="000000" w:themeColor="text1"/>
          <w:sz w:val="24"/>
          <w:szCs w:val="24"/>
        </w:rPr>
        <w:t xml:space="preserve">The Students’ Union shall </w:t>
      </w:r>
      <w:proofErr w:type="spellStart"/>
      <w:r w:rsidRPr="6652ABCE">
        <w:rPr>
          <w:color w:val="000000" w:themeColor="text1"/>
          <w:sz w:val="24"/>
          <w:szCs w:val="24"/>
        </w:rPr>
        <w:t>publicise</w:t>
      </w:r>
      <w:proofErr w:type="spellEnd"/>
      <w:r w:rsidRPr="6652ABCE">
        <w:rPr>
          <w:color w:val="000000" w:themeColor="text1"/>
          <w:sz w:val="24"/>
          <w:szCs w:val="24"/>
        </w:rPr>
        <w:t xml:space="preserve"> a list of candidates and candidate nomination information, no later than four academic days after the close of nominations.</w:t>
      </w:r>
    </w:p>
    <w:p w14:paraId="43B0EA4E" w14:textId="77777777" w:rsidR="6652ABCE" w:rsidRDefault="6652ABCE" w:rsidP="6652ABCE">
      <w:pPr>
        <w:pBdr>
          <w:top w:val="nil"/>
          <w:left w:val="nil"/>
          <w:bottom w:val="nil"/>
          <w:right w:val="nil"/>
          <w:between w:val="nil"/>
        </w:pBdr>
        <w:spacing w:before="11"/>
        <w:rPr>
          <w:color w:val="000000" w:themeColor="text1"/>
          <w:sz w:val="23"/>
          <w:szCs w:val="23"/>
        </w:rPr>
      </w:pPr>
    </w:p>
    <w:p w14:paraId="20E898D1" w14:textId="77777777" w:rsidR="5B179DF5" w:rsidRDefault="5B179DF5" w:rsidP="6652ABCE">
      <w:pPr>
        <w:numPr>
          <w:ilvl w:val="1"/>
          <w:numId w:val="11"/>
        </w:numPr>
        <w:pBdr>
          <w:top w:val="nil"/>
          <w:left w:val="nil"/>
          <w:bottom w:val="nil"/>
          <w:right w:val="nil"/>
          <w:between w:val="nil"/>
        </w:pBdr>
        <w:tabs>
          <w:tab w:val="left" w:pos="820"/>
        </w:tabs>
        <w:ind w:right="119"/>
        <w:jc w:val="both"/>
        <w:rPr>
          <w:color w:val="000000" w:themeColor="text1"/>
          <w:sz w:val="24"/>
          <w:szCs w:val="24"/>
        </w:rPr>
      </w:pPr>
      <w:r w:rsidRPr="6652ABCE">
        <w:rPr>
          <w:color w:val="000000" w:themeColor="text1"/>
          <w:sz w:val="24"/>
          <w:szCs w:val="24"/>
        </w:rPr>
        <w:t>Students vote using an online system that members can access using their university credentials.</w:t>
      </w:r>
    </w:p>
    <w:p w14:paraId="47D8C60B" w14:textId="77777777" w:rsidR="6652ABCE" w:rsidRDefault="6652ABCE" w:rsidP="6652ABCE">
      <w:pPr>
        <w:pBdr>
          <w:top w:val="nil"/>
          <w:left w:val="nil"/>
          <w:bottom w:val="nil"/>
          <w:right w:val="nil"/>
          <w:between w:val="nil"/>
        </w:pBdr>
        <w:spacing w:before="1"/>
        <w:rPr>
          <w:color w:val="000000" w:themeColor="text1"/>
          <w:sz w:val="24"/>
          <w:szCs w:val="24"/>
        </w:rPr>
      </w:pPr>
    </w:p>
    <w:p w14:paraId="5B713F43" w14:textId="57F568D4" w:rsidR="5B179DF5" w:rsidRDefault="5B179DF5" w:rsidP="6652ABCE">
      <w:pPr>
        <w:numPr>
          <w:ilvl w:val="1"/>
          <w:numId w:val="11"/>
        </w:numPr>
        <w:pBdr>
          <w:top w:val="nil"/>
          <w:left w:val="nil"/>
          <w:bottom w:val="nil"/>
          <w:right w:val="nil"/>
          <w:between w:val="nil"/>
        </w:pBdr>
        <w:tabs>
          <w:tab w:val="left" w:pos="820"/>
        </w:tabs>
        <w:ind w:right="117"/>
        <w:jc w:val="both"/>
        <w:rPr>
          <w:color w:val="000000" w:themeColor="text1"/>
          <w:sz w:val="24"/>
          <w:szCs w:val="24"/>
        </w:rPr>
      </w:pPr>
      <w:r w:rsidRPr="6652ABCE">
        <w:rPr>
          <w:color w:val="000000" w:themeColor="text1"/>
          <w:sz w:val="24"/>
          <w:szCs w:val="24"/>
        </w:rPr>
        <w:t>Before being able to cast a vote online, voters shall see candidates’ names and nomination information.</w:t>
      </w:r>
    </w:p>
    <w:p w14:paraId="0092C574" w14:textId="77777777" w:rsidR="6652ABCE" w:rsidRDefault="6652ABCE" w:rsidP="6652ABCE">
      <w:pPr>
        <w:pBdr>
          <w:top w:val="nil"/>
          <w:left w:val="nil"/>
          <w:bottom w:val="nil"/>
          <w:right w:val="nil"/>
          <w:between w:val="nil"/>
        </w:pBdr>
        <w:spacing w:before="11"/>
        <w:rPr>
          <w:color w:val="000000" w:themeColor="text1"/>
          <w:sz w:val="23"/>
          <w:szCs w:val="23"/>
        </w:rPr>
      </w:pPr>
    </w:p>
    <w:p w14:paraId="7E3E5457" w14:textId="77777777" w:rsidR="5B179DF5" w:rsidRDefault="5B179DF5" w:rsidP="6652ABCE">
      <w:pPr>
        <w:numPr>
          <w:ilvl w:val="1"/>
          <w:numId w:val="11"/>
        </w:numPr>
        <w:pBdr>
          <w:top w:val="nil"/>
          <w:left w:val="nil"/>
          <w:bottom w:val="nil"/>
          <w:right w:val="nil"/>
          <w:between w:val="nil"/>
        </w:pBdr>
        <w:tabs>
          <w:tab w:val="left" w:pos="820"/>
        </w:tabs>
        <w:spacing w:before="1"/>
        <w:ind w:right="117"/>
        <w:jc w:val="both"/>
        <w:rPr>
          <w:color w:val="000000" w:themeColor="text1"/>
          <w:sz w:val="24"/>
          <w:szCs w:val="24"/>
        </w:rPr>
      </w:pPr>
      <w:r w:rsidRPr="6652ABCE">
        <w:rPr>
          <w:color w:val="000000" w:themeColor="text1"/>
          <w:sz w:val="24"/>
          <w:szCs w:val="24"/>
        </w:rPr>
        <w:t xml:space="preserve">Voting will be by secret ballot and conducted in accordance with the rules for the operation of a Single </w:t>
      </w:r>
      <w:r w:rsidRPr="6652ABCE">
        <w:rPr>
          <w:sz w:val="24"/>
          <w:szCs w:val="24"/>
        </w:rPr>
        <w:t>Transferable</w:t>
      </w:r>
      <w:r w:rsidRPr="6652ABCE">
        <w:rPr>
          <w:color w:val="000000" w:themeColor="text1"/>
          <w:sz w:val="24"/>
          <w:szCs w:val="24"/>
        </w:rPr>
        <w:t xml:space="preserve"> Voting system as defined by the Electoral Reform Society.</w:t>
      </w:r>
    </w:p>
    <w:p w14:paraId="3EDA2169" w14:textId="01D50413" w:rsidR="6652ABCE" w:rsidRDefault="6652ABCE" w:rsidP="6652ABCE">
      <w:pPr>
        <w:pBdr>
          <w:top w:val="nil"/>
          <w:left w:val="nil"/>
          <w:bottom w:val="nil"/>
          <w:right w:val="nil"/>
          <w:between w:val="nil"/>
        </w:pBdr>
        <w:tabs>
          <w:tab w:val="left" w:pos="820"/>
        </w:tabs>
        <w:ind w:right="118"/>
        <w:jc w:val="both"/>
        <w:rPr>
          <w:color w:val="000000" w:themeColor="text1"/>
          <w:sz w:val="24"/>
          <w:szCs w:val="24"/>
        </w:rPr>
      </w:pPr>
    </w:p>
    <w:p w14:paraId="5FA4DEFD" w14:textId="77777777" w:rsidR="6652ABCE" w:rsidRDefault="6652ABCE" w:rsidP="6652ABCE">
      <w:pPr>
        <w:pBdr>
          <w:top w:val="nil"/>
          <w:left w:val="nil"/>
          <w:bottom w:val="nil"/>
          <w:right w:val="nil"/>
          <w:between w:val="nil"/>
        </w:pBdr>
        <w:tabs>
          <w:tab w:val="left" w:pos="820"/>
        </w:tabs>
        <w:spacing w:before="1"/>
        <w:ind w:right="118"/>
        <w:jc w:val="both"/>
        <w:rPr>
          <w:color w:val="000000" w:themeColor="text1"/>
          <w:sz w:val="24"/>
          <w:szCs w:val="24"/>
        </w:rPr>
      </w:pPr>
    </w:p>
    <w:p w14:paraId="693328E2" w14:textId="77777777" w:rsidR="00675FF9" w:rsidRDefault="00675FF9" w:rsidP="00675FF9">
      <w:pPr>
        <w:pStyle w:val="Heading1"/>
        <w:pBdr>
          <w:top w:val="nil"/>
          <w:left w:val="nil"/>
          <w:bottom w:val="nil"/>
          <w:right w:val="nil"/>
          <w:between w:val="nil"/>
        </w:pBdr>
        <w:ind w:left="0"/>
        <w:rPr>
          <w:color w:val="000000" w:themeColor="text1"/>
        </w:rPr>
      </w:pPr>
      <w:r>
        <w:t>Section Nine - Declaration of Results</w:t>
      </w:r>
    </w:p>
    <w:p w14:paraId="6AB46494" w14:textId="77777777" w:rsidR="00675FF9" w:rsidRDefault="00675FF9" w:rsidP="00675FF9">
      <w:pPr>
        <w:pBdr>
          <w:top w:val="nil"/>
          <w:left w:val="nil"/>
          <w:bottom w:val="nil"/>
          <w:right w:val="nil"/>
          <w:between w:val="nil"/>
        </w:pBdr>
        <w:spacing w:before="12"/>
        <w:rPr>
          <w:b/>
          <w:color w:val="000000"/>
          <w:sz w:val="23"/>
          <w:szCs w:val="23"/>
        </w:rPr>
      </w:pPr>
    </w:p>
    <w:p w14:paraId="258372FC" w14:textId="77777777" w:rsidR="00675FF9" w:rsidRDefault="00675FF9" w:rsidP="00675FF9">
      <w:pPr>
        <w:numPr>
          <w:ilvl w:val="1"/>
          <w:numId w:val="10"/>
        </w:numPr>
        <w:pBdr>
          <w:top w:val="nil"/>
          <w:left w:val="nil"/>
          <w:bottom w:val="nil"/>
          <w:right w:val="nil"/>
          <w:between w:val="nil"/>
        </w:pBdr>
        <w:tabs>
          <w:tab w:val="left" w:pos="820"/>
        </w:tabs>
        <w:ind w:right="120"/>
        <w:jc w:val="both"/>
        <w:rPr>
          <w:color w:val="000000"/>
          <w:sz w:val="24"/>
          <w:szCs w:val="24"/>
        </w:rPr>
      </w:pPr>
      <w:r w:rsidRPr="6652ABCE">
        <w:rPr>
          <w:color w:val="000000" w:themeColor="text1"/>
          <w:sz w:val="24"/>
          <w:szCs w:val="24"/>
        </w:rPr>
        <w:t xml:space="preserve">The Deputy Returning Officer shall inform the candidates when the election results </w:t>
      </w:r>
      <w:bookmarkStart w:id="17" w:name="_Int_rsofKpSm"/>
      <w:r w:rsidRPr="6652ABCE">
        <w:rPr>
          <w:color w:val="000000" w:themeColor="text1"/>
          <w:sz w:val="24"/>
          <w:szCs w:val="24"/>
        </w:rPr>
        <w:t>will be</w:t>
      </w:r>
      <w:bookmarkEnd w:id="17"/>
      <w:r w:rsidRPr="6652ABCE">
        <w:rPr>
          <w:color w:val="000000" w:themeColor="text1"/>
          <w:sz w:val="24"/>
          <w:szCs w:val="24"/>
        </w:rPr>
        <w:t xml:space="preserve"> announced and how candidates or their agents may </w:t>
      </w:r>
      <w:proofErr w:type="spellStart"/>
      <w:r w:rsidRPr="6652ABCE">
        <w:rPr>
          <w:color w:val="000000" w:themeColor="text1"/>
          <w:sz w:val="24"/>
          <w:szCs w:val="24"/>
        </w:rPr>
        <w:t>scrutinise</w:t>
      </w:r>
      <w:proofErr w:type="spellEnd"/>
      <w:r w:rsidRPr="6652ABCE">
        <w:rPr>
          <w:color w:val="000000" w:themeColor="text1"/>
          <w:sz w:val="24"/>
          <w:szCs w:val="24"/>
        </w:rPr>
        <w:t xml:space="preserve"> those results.</w:t>
      </w:r>
    </w:p>
    <w:p w14:paraId="3EDEF2A2" w14:textId="77777777" w:rsidR="00675FF9" w:rsidRDefault="00675FF9" w:rsidP="00675FF9">
      <w:pPr>
        <w:pBdr>
          <w:top w:val="nil"/>
          <w:left w:val="nil"/>
          <w:bottom w:val="nil"/>
          <w:right w:val="nil"/>
          <w:between w:val="nil"/>
        </w:pBdr>
        <w:rPr>
          <w:color w:val="000000"/>
          <w:sz w:val="24"/>
          <w:szCs w:val="24"/>
        </w:rPr>
      </w:pPr>
    </w:p>
    <w:p w14:paraId="0A0EF677" w14:textId="77777777" w:rsidR="00675FF9" w:rsidRDefault="00675FF9" w:rsidP="00675FF9">
      <w:pPr>
        <w:numPr>
          <w:ilvl w:val="1"/>
          <w:numId w:val="10"/>
        </w:numPr>
        <w:pBdr>
          <w:top w:val="nil"/>
          <w:left w:val="nil"/>
          <w:bottom w:val="nil"/>
          <w:right w:val="nil"/>
          <w:between w:val="nil"/>
        </w:pBdr>
        <w:tabs>
          <w:tab w:val="left" w:pos="820"/>
        </w:tabs>
        <w:ind w:right="117"/>
        <w:jc w:val="both"/>
        <w:rPr>
          <w:color w:val="000000"/>
          <w:sz w:val="24"/>
          <w:szCs w:val="24"/>
        </w:rPr>
      </w:pPr>
      <w:r w:rsidRPr="327C8852">
        <w:rPr>
          <w:color w:val="000000" w:themeColor="text1"/>
          <w:sz w:val="24"/>
          <w:szCs w:val="24"/>
        </w:rPr>
        <w:t>A list of successful candidates will normally be posted on the Union website within one academic day following the declaration of results.</w:t>
      </w:r>
    </w:p>
    <w:p w14:paraId="4AE937E8" w14:textId="3BC84CF8" w:rsidR="327C8852" w:rsidRDefault="327C8852" w:rsidP="327C8852">
      <w:pPr>
        <w:pBdr>
          <w:top w:val="nil"/>
          <w:left w:val="nil"/>
          <w:bottom w:val="nil"/>
          <w:right w:val="nil"/>
          <w:between w:val="nil"/>
        </w:pBdr>
        <w:tabs>
          <w:tab w:val="left" w:pos="820"/>
        </w:tabs>
        <w:ind w:right="117"/>
        <w:jc w:val="both"/>
        <w:rPr>
          <w:color w:val="000000" w:themeColor="text1"/>
          <w:sz w:val="24"/>
          <w:szCs w:val="24"/>
        </w:rPr>
      </w:pPr>
    </w:p>
    <w:p w14:paraId="2F3093E6" w14:textId="2C2C9444" w:rsidR="327C8852" w:rsidRDefault="327C8852" w:rsidP="327C8852">
      <w:pPr>
        <w:pBdr>
          <w:top w:val="nil"/>
          <w:left w:val="nil"/>
          <w:bottom w:val="nil"/>
          <w:right w:val="nil"/>
          <w:between w:val="nil"/>
        </w:pBdr>
        <w:tabs>
          <w:tab w:val="left" w:pos="820"/>
        </w:tabs>
        <w:ind w:right="117"/>
        <w:jc w:val="both"/>
        <w:rPr>
          <w:color w:val="000000" w:themeColor="text1"/>
          <w:sz w:val="24"/>
          <w:szCs w:val="24"/>
        </w:rPr>
      </w:pPr>
    </w:p>
    <w:p w14:paraId="7B11DCE3" w14:textId="77777777" w:rsidR="00675FF9" w:rsidRDefault="00675FF9" w:rsidP="00675FF9">
      <w:pPr>
        <w:pBdr>
          <w:top w:val="nil"/>
          <w:left w:val="nil"/>
          <w:bottom w:val="nil"/>
          <w:right w:val="nil"/>
          <w:between w:val="nil"/>
        </w:pBdr>
        <w:rPr>
          <w:color w:val="000000"/>
          <w:sz w:val="24"/>
          <w:szCs w:val="24"/>
        </w:rPr>
      </w:pPr>
    </w:p>
    <w:p w14:paraId="7753F05D" w14:textId="77777777" w:rsidR="00675FF9" w:rsidRPr="00863C27" w:rsidRDefault="00675FF9" w:rsidP="00675FF9">
      <w:pPr>
        <w:numPr>
          <w:ilvl w:val="1"/>
          <w:numId w:val="10"/>
        </w:numPr>
        <w:pBdr>
          <w:top w:val="nil"/>
          <w:left w:val="nil"/>
          <w:bottom w:val="nil"/>
          <w:right w:val="nil"/>
          <w:between w:val="nil"/>
        </w:pBdr>
        <w:tabs>
          <w:tab w:val="left" w:pos="820"/>
        </w:tabs>
        <w:ind w:right="117"/>
        <w:jc w:val="both"/>
        <w:rPr>
          <w:color w:val="000000"/>
          <w:sz w:val="24"/>
          <w:szCs w:val="24"/>
        </w:rPr>
      </w:pPr>
      <w:r w:rsidRPr="6652ABCE">
        <w:rPr>
          <w:color w:val="000000" w:themeColor="text1"/>
          <w:sz w:val="24"/>
          <w:szCs w:val="24"/>
        </w:rPr>
        <w:t xml:space="preserve">The results will be confirmed as final after one academic day has passed, providing no complaints about the </w:t>
      </w:r>
      <w:bookmarkStart w:id="18" w:name="_Int_BCNqlMzf"/>
      <w:r w:rsidRPr="6652ABCE">
        <w:rPr>
          <w:color w:val="000000" w:themeColor="text1"/>
          <w:sz w:val="24"/>
          <w:szCs w:val="24"/>
        </w:rPr>
        <w:t>count</w:t>
      </w:r>
      <w:bookmarkEnd w:id="18"/>
      <w:r w:rsidRPr="6652ABCE">
        <w:rPr>
          <w:color w:val="000000" w:themeColor="text1"/>
          <w:sz w:val="24"/>
          <w:szCs w:val="24"/>
        </w:rPr>
        <w:t xml:space="preserve"> have been lodged with the Returning Officer via the Students’ Union. In the event of a count-specific or administrative complaint being received, the results shall remain provisional until the complaint has been resolved.</w:t>
      </w:r>
    </w:p>
    <w:p w14:paraId="6A392262" w14:textId="77777777" w:rsidR="00675FF9" w:rsidRDefault="00675FF9" w:rsidP="00675FF9">
      <w:pPr>
        <w:pBdr>
          <w:top w:val="nil"/>
          <w:left w:val="nil"/>
          <w:bottom w:val="nil"/>
          <w:right w:val="nil"/>
          <w:between w:val="nil"/>
        </w:pBdr>
        <w:rPr>
          <w:color w:val="000000"/>
          <w:sz w:val="24"/>
          <w:szCs w:val="24"/>
        </w:rPr>
      </w:pPr>
    </w:p>
    <w:p w14:paraId="2CE8FA85" w14:textId="77777777" w:rsidR="00675FF9" w:rsidRDefault="00675FF9" w:rsidP="00675FF9">
      <w:pPr>
        <w:numPr>
          <w:ilvl w:val="1"/>
          <w:numId w:val="10"/>
        </w:numPr>
        <w:pBdr>
          <w:top w:val="nil"/>
          <w:left w:val="nil"/>
          <w:bottom w:val="nil"/>
          <w:right w:val="nil"/>
          <w:between w:val="nil"/>
        </w:pBdr>
        <w:tabs>
          <w:tab w:val="left" w:pos="820"/>
        </w:tabs>
        <w:ind w:right="118"/>
        <w:jc w:val="both"/>
        <w:rPr>
          <w:color w:val="000000"/>
          <w:sz w:val="24"/>
          <w:szCs w:val="24"/>
        </w:rPr>
      </w:pPr>
      <w:r w:rsidRPr="6652ABCE">
        <w:rPr>
          <w:color w:val="000000" w:themeColor="text1"/>
          <w:sz w:val="24"/>
          <w:szCs w:val="24"/>
        </w:rPr>
        <w:t>The Returning Officer will send a written report of the result to the University Board of Governors and the Students' Union Board of Trustees.</w:t>
      </w:r>
    </w:p>
    <w:p w14:paraId="00DF8FE5" w14:textId="77777777" w:rsidR="00675FF9" w:rsidRDefault="00675FF9" w:rsidP="00675FF9">
      <w:pPr>
        <w:pBdr>
          <w:top w:val="nil"/>
          <w:left w:val="nil"/>
          <w:bottom w:val="nil"/>
          <w:right w:val="nil"/>
          <w:between w:val="nil"/>
        </w:pBdr>
        <w:tabs>
          <w:tab w:val="left" w:pos="820"/>
        </w:tabs>
        <w:ind w:right="118"/>
        <w:jc w:val="both"/>
        <w:rPr>
          <w:color w:val="000000" w:themeColor="text1"/>
          <w:sz w:val="24"/>
          <w:szCs w:val="24"/>
        </w:rPr>
      </w:pPr>
    </w:p>
    <w:p w14:paraId="1B9FF3EC" w14:textId="4B63B5E9" w:rsidR="00675FF9" w:rsidRDefault="00675FF9" w:rsidP="00675FF9">
      <w:pPr>
        <w:numPr>
          <w:ilvl w:val="1"/>
          <w:numId w:val="10"/>
        </w:numPr>
        <w:pBdr>
          <w:top w:val="nil"/>
          <w:left w:val="nil"/>
          <w:bottom w:val="nil"/>
          <w:right w:val="nil"/>
          <w:between w:val="nil"/>
        </w:pBdr>
        <w:tabs>
          <w:tab w:val="left" w:pos="820"/>
        </w:tabs>
        <w:spacing w:before="5"/>
        <w:ind w:right="118"/>
        <w:jc w:val="both"/>
        <w:rPr>
          <w:color w:val="000000" w:themeColor="text1"/>
          <w:sz w:val="24"/>
          <w:szCs w:val="24"/>
        </w:rPr>
      </w:pPr>
      <w:r w:rsidRPr="6652ABCE">
        <w:rPr>
          <w:color w:val="000000" w:themeColor="text1"/>
          <w:sz w:val="24"/>
          <w:szCs w:val="24"/>
        </w:rPr>
        <w:t xml:space="preserve">Once the result of any election has been </w:t>
      </w:r>
      <w:r w:rsidR="002338DC" w:rsidRPr="6652ABCE">
        <w:rPr>
          <w:color w:val="000000" w:themeColor="text1"/>
          <w:sz w:val="24"/>
          <w:szCs w:val="24"/>
        </w:rPr>
        <w:t>declared,</w:t>
      </w:r>
      <w:r w:rsidRPr="6652ABCE">
        <w:rPr>
          <w:color w:val="000000" w:themeColor="text1"/>
          <w:sz w:val="24"/>
          <w:szCs w:val="24"/>
        </w:rPr>
        <w:t xml:space="preserve"> any digital records of the election should be retained by the Union or its agents for a period of three years and shall remain confidential unless required by the Returning Officer and/or the university exercising their responsibilities under the 1994 Education Act.</w:t>
      </w:r>
    </w:p>
    <w:p w14:paraId="2E32A9A6" w14:textId="77777777" w:rsidR="00675FF9" w:rsidRDefault="00675FF9" w:rsidP="00675FF9">
      <w:pPr>
        <w:pStyle w:val="Heading1"/>
        <w:spacing w:before="5"/>
        <w:ind w:left="0"/>
      </w:pPr>
    </w:p>
    <w:p w14:paraId="4DBF7D22" w14:textId="2CC40FB2" w:rsidR="00675FF9" w:rsidRDefault="00675FF9" w:rsidP="00675FF9">
      <w:pPr>
        <w:pStyle w:val="Heading1"/>
        <w:spacing w:before="5"/>
        <w:ind w:left="0"/>
      </w:pPr>
      <w:r>
        <w:t>Section Ten - Alleged By-law Breaches</w:t>
      </w:r>
    </w:p>
    <w:p w14:paraId="463050B3" w14:textId="77777777" w:rsidR="00675FF9" w:rsidRDefault="00675FF9" w:rsidP="00675FF9">
      <w:pPr>
        <w:pBdr>
          <w:top w:val="nil"/>
          <w:left w:val="nil"/>
          <w:bottom w:val="nil"/>
          <w:right w:val="nil"/>
          <w:between w:val="nil"/>
        </w:pBdr>
        <w:spacing w:before="5"/>
        <w:rPr>
          <w:b/>
          <w:bCs/>
          <w:color w:val="000000" w:themeColor="text1"/>
          <w:sz w:val="24"/>
          <w:szCs w:val="24"/>
        </w:rPr>
      </w:pPr>
    </w:p>
    <w:p w14:paraId="4694CA94" w14:textId="3F098EF1" w:rsidR="00675FF9" w:rsidRDefault="00675FF9" w:rsidP="00675FF9">
      <w:pPr>
        <w:numPr>
          <w:ilvl w:val="1"/>
          <w:numId w:val="21"/>
        </w:numPr>
        <w:pBdr>
          <w:top w:val="nil"/>
          <w:left w:val="nil"/>
          <w:bottom w:val="nil"/>
          <w:right w:val="nil"/>
          <w:between w:val="nil"/>
        </w:pBdr>
        <w:tabs>
          <w:tab w:val="left" w:pos="820"/>
        </w:tabs>
        <w:spacing w:before="5"/>
        <w:ind w:right="117"/>
        <w:jc w:val="both"/>
        <w:rPr>
          <w:color w:val="000000" w:themeColor="text1"/>
          <w:sz w:val="24"/>
          <w:szCs w:val="24"/>
        </w:rPr>
      </w:pPr>
      <w:r w:rsidRPr="6652ABCE">
        <w:rPr>
          <w:color w:val="000000" w:themeColor="text1"/>
          <w:sz w:val="24"/>
          <w:szCs w:val="24"/>
        </w:rPr>
        <w:t xml:space="preserve">Formal allegations concerning the good conduct of a candidate should be submitted in writing to the Deputy Returning Officer who will refer it to the Elections Committee before the </w:t>
      </w:r>
      <w:bookmarkStart w:id="19" w:name="_Int_Yyzz8jGK"/>
      <w:r w:rsidRPr="6652ABCE">
        <w:rPr>
          <w:color w:val="000000" w:themeColor="text1"/>
          <w:sz w:val="24"/>
          <w:szCs w:val="24"/>
        </w:rPr>
        <w:t>close</w:t>
      </w:r>
      <w:bookmarkEnd w:id="19"/>
      <w:r w:rsidRPr="6652ABCE">
        <w:rPr>
          <w:color w:val="000000" w:themeColor="text1"/>
          <w:sz w:val="24"/>
          <w:szCs w:val="24"/>
        </w:rPr>
        <w:t xml:space="preserve"> of the ballot. The Elections Committee will resolve all complaints in the first instance</w:t>
      </w:r>
      <w:r w:rsidR="002338DC">
        <w:rPr>
          <w:color w:val="000000" w:themeColor="text1"/>
          <w:sz w:val="24"/>
          <w:szCs w:val="24"/>
        </w:rPr>
        <w:t>.</w:t>
      </w:r>
    </w:p>
    <w:p w14:paraId="552C6AA7" w14:textId="77777777" w:rsidR="00675FF9" w:rsidRDefault="00675FF9" w:rsidP="00675FF9">
      <w:pPr>
        <w:pBdr>
          <w:top w:val="nil"/>
          <w:left w:val="nil"/>
          <w:bottom w:val="nil"/>
          <w:right w:val="nil"/>
          <w:between w:val="nil"/>
        </w:pBdr>
        <w:spacing w:before="5"/>
        <w:rPr>
          <w:color w:val="000000" w:themeColor="text1"/>
          <w:sz w:val="20"/>
          <w:szCs w:val="20"/>
        </w:rPr>
      </w:pPr>
    </w:p>
    <w:p w14:paraId="24046F2C" w14:textId="77777777" w:rsidR="00675FF9" w:rsidRDefault="00675FF9" w:rsidP="00675FF9">
      <w:pPr>
        <w:numPr>
          <w:ilvl w:val="1"/>
          <w:numId w:val="21"/>
        </w:numPr>
        <w:pBdr>
          <w:top w:val="nil"/>
          <w:left w:val="nil"/>
          <w:bottom w:val="nil"/>
          <w:right w:val="nil"/>
          <w:between w:val="nil"/>
        </w:pBdr>
        <w:tabs>
          <w:tab w:val="left" w:pos="820"/>
        </w:tabs>
        <w:spacing w:before="52"/>
        <w:ind w:right="119"/>
        <w:jc w:val="both"/>
        <w:rPr>
          <w:color w:val="000000" w:themeColor="text1"/>
          <w:sz w:val="24"/>
          <w:szCs w:val="24"/>
        </w:rPr>
      </w:pPr>
      <w:r w:rsidRPr="6652ABCE">
        <w:rPr>
          <w:color w:val="000000" w:themeColor="text1"/>
          <w:sz w:val="24"/>
          <w:szCs w:val="24"/>
        </w:rPr>
        <w:t>In the case of an alleged by-law breach, both the complainant and the accused party will receive acknowledgement/notification of the incident and a response to the allegation detailing the outcome of the Elections Committee in writing.</w:t>
      </w:r>
    </w:p>
    <w:p w14:paraId="5929B10B" w14:textId="77777777" w:rsidR="00675FF9" w:rsidRDefault="00675FF9" w:rsidP="00675FF9">
      <w:pPr>
        <w:pBdr>
          <w:top w:val="nil"/>
          <w:left w:val="nil"/>
          <w:bottom w:val="nil"/>
          <w:right w:val="nil"/>
          <w:between w:val="nil"/>
        </w:pBdr>
        <w:spacing w:before="11"/>
        <w:rPr>
          <w:color w:val="000000" w:themeColor="text1"/>
          <w:sz w:val="23"/>
          <w:szCs w:val="23"/>
        </w:rPr>
      </w:pPr>
    </w:p>
    <w:p w14:paraId="2F79C678" w14:textId="77777777" w:rsidR="00675FF9" w:rsidRDefault="00675FF9" w:rsidP="00675FF9">
      <w:pPr>
        <w:numPr>
          <w:ilvl w:val="1"/>
          <w:numId w:val="21"/>
        </w:numPr>
        <w:pBdr>
          <w:top w:val="nil"/>
          <w:left w:val="nil"/>
          <w:bottom w:val="nil"/>
          <w:right w:val="nil"/>
          <w:between w:val="nil"/>
        </w:pBdr>
        <w:tabs>
          <w:tab w:val="left" w:pos="820"/>
        </w:tabs>
        <w:ind w:right="117"/>
        <w:jc w:val="both"/>
        <w:rPr>
          <w:color w:val="000000" w:themeColor="text1"/>
          <w:sz w:val="24"/>
          <w:szCs w:val="24"/>
        </w:rPr>
      </w:pPr>
      <w:r w:rsidRPr="6652ABCE">
        <w:rPr>
          <w:color w:val="000000" w:themeColor="text1"/>
          <w:sz w:val="24"/>
          <w:szCs w:val="24"/>
        </w:rPr>
        <w:t>Should the accused party wish to appeal a sanction, this should be communicated in writing to the Deputy Returning Officer, who will be required to escalate it on their behalf.</w:t>
      </w:r>
    </w:p>
    <w:p w14:paraId="6DBFAA67" w14:textId="77777777" w:rsidR="00675FF9" w:rsidRDefault="00675FF9" w:rsidP="00675FF9">
      <w:pPr>
        <w:pBdr>
          <w:top w:val="nil"/>
          <w:left w:val="nil"/>
          <w:bottom w:val="nil"/>
          <w:right w:val="nil"/>
          <w:between w:val="nil"/>
        </w:pBdr>
        <w:spacing w:before="1"/>
        <w:rPr>
          <w:color w:val="000000" w:themeColor="text1"/>
          <w:sz w:val="24"/>
          <w:szCs w:val="24"/>
        </w:rPr>
      </w:pPr>
    </w:p>
    <w:p w14:paraId="6CF93630" w14:textId="6F4E8884" w:rsidR="00675FF9" w:rsidRDefault="00675FF9" w:rsidP="4ECF3FFC">
      <w:pPr>
        <w:numPr>
          <w:ilvl w:val="1"/>
          <w:numId w:val="21"/>
        </w:numPr>
        <w:pBdr>
          <w:top w:val="nil"/>
          <w:left w:val="nil"/>
          <w:bottom w:val="nil"/>
          <w:right w:val="nil"/>
          <w:between w:val="nil"/>
        </w:pBdr>
        <w:tabs>
          <w:tab w:val="left" w:pos="820"/>
        </w:tabs>
        <w:ind w:right="117"/>
        <w:jc w:val="both"/>
        <w:rPr>
          <w:color w:val="000000" w:themeColor="text1"/>
          <w:sz w:val="24"/>
          <w:szCs w:val="24"/>
        </w:rPr>
      </w:pPr>
      <w:r w:rsidRPr="4ECF3FFC">
        <w:rPr>
          <w:color w:val="000000" w:themeColor="text1"/>
          <w:sz w:val="24"/>
          <w:szCs w:val="24"/>
        </w:rPr>
        <w:t xml:space="preserve">In determining a resolution to the allegation, the Deputy Returning Officer shall refer in the first instance to the decision of the Elections Committee. If the complaint cannot be resolved through the Elections </w:t>
      </w:r>
      <w:r w:rsidR="3F916EE7" w:rsidRPr="4ECF3FFC">
        <w:rPr>
          <w:color w:val="000000" w:themeColor="text1"/>
          <w:sz w:val="24"/>
          <w:szCs w:val="24"/>
        </w:rPr>
        <w:t>Committee,</w:t>
      </w:r>
      <w:r w:rsidRPr="4ECF3FFC">
        <w:rPr>
          <w:color w:val="000000" w:themeColor="text1"/>
          <w:sz w:val="24"/>
          <w:szCs w:val="24"/>
        </w:rPr>
        <w:t xml:space="preserve"> it shall be referred to the Returning Officer who, after hearing all appropriate evidence, may make a recommendation to resolve the complaint.</w:t>
      </w:r>
    </w:p>
    <w:p w14:paraId="2FA0CA8C" w14:textId="77777777" w:rsidR="00675FF9" w:rsidRDefault="00675FF9" w:rsidP="00675FF9">
      <w:pPr>
        <w:pBdr>
          <w:top w:val="nil"/>
          <w:left w:val="nil"/>
          <w:bottom w:val="nil"/>
          <w:right w:val="nil"/>
          <w:between w:val="nil"/>
        </w:pBdr>
        <w:rPr>
          <w:color w:val="000000" w:themeColor="text1"/>
          <w:sz w:val="24"/>
          <w:szCs w:val="24"/>
        </w:rPr>
      </w:pPr>
    </w:p>
    <w:p w14:paraId="4687211E" w14:textId="77777777" w:rsidR="00675FF9" w:rsidRDefault="00675FF9" w:rsidP="00675FF9">
      <w:pPr>
        <w:numPr>
          <w:ilvl w:val="1"/>
          <w:numId w:val="21"/>
        </w:numPr>
        <w:pBdr>
          <w:top w:val="nil"/>
          <w:left w:val="nil"/>
          <w:bottom w:val="nil"/>
          <w:right w:val="nil"/>
          <w:between w:val="nil"/>
        </w:pBdr>
        <w:tabs>
          <w:tab w:val="left" w:pos="820"/>
        </w:tabs>
        <w:ind w:right="118"/>
        <w:jc w:val="both"/>
        <w:rPr>
          <w:color w:val="000000" w:themeColor="text1"/>
          <w:sz w:val="24"/>
          <w:szCs w:val="24"/>
        </w:rPr>
      </w:pPr>
      <w:r w:rsidRPr="6652ABCE">
        <w:rPr>
          <w:color w:val="000000" w:themeColor="text1"/>
          <w:sz w:val="24"/>
          <w:szCs w:val="24"/>
        </w:rPr>
        <w:t>The Elections Committee and Returning Officer reserve the right to consider allegations of a breach of by-laws as vexatious and may take disciplinary action accordingly.</w:t>
      </w:r>
    </w:p>
    <w:p w14:paraId="490E67F2" w14:textId="77777777" w:rsidR="00675FF9" w:rsidRDefault="00675FF9" w:rsidP="00675FF9">
      <w:pPr>
        <w:pBdr>
          <w:top w:val="nil"/>
          <w:left w:val="nil"/>
          <w:bottom w:val="nil"/>
          <w:right w:val="nil"/>
          <w:between w:val="nil"/>
        </w:pBdr>
        <w:spacing w:before="11"/>
        <w:rPr>
          <w:color w:val="000000" w:themeColor="text1"/>
          <w:sz w:val="23"/>
          <w:szCs w:val="23"/>
        </w:rPr>
      </w:pPr>
    </w:p>
    <w:p w14:paraId="48B685E8" w14:textId="77777777" w:rsidR="00675FF9" w:rsidRDefault="00675FF9" w:rsidP="00675FF9">
      <w:pPr>
        <w:numPr>
          <w:ilvl w:val="1"/>
          <w:numId w:val="21"/>
        </w:numPr>
        <w:pBdr>
          <w:top w:val="nil"/>
          <w:left w:val="nil"/>
          <w:bottom w:val="nil"/>
          <w:right w:val="nil"/>
          <w:between w:val="nil"/>
        </w:pBdr>
        <w:tabs>
          <w:tab w:val="left" w:pos="819"/>
          <w:tab w:val="left" w:pos="820"/>
        </w:tabs>
        <w:spacing w:before="1"/>
        <w:rPr>
          <w:color w:val="000000" w:themeColor="text1"/>
          <w:sz w:val="24"/>
          <w:szCs w:val="24"/>
        </w:rPr>
      </w:pPr>
      <w:r w:rsidRPr="6652ABCE">
        <w:rPr>
          <w:color w:val="000000" w:themeColor="text1"/>
          <w:sz w:val="24"/>
          <w:szCs w:val="24"/>
        </w:rPr>
        <w:t>The ruling of the Returning Officer on any allegation of a by-law breach shall be final.</w:t>
      </w:r>
    </w:p>
    <w:p w14:paraId="1D3BEAB4" w14:textId="77777777" w:rsidR="00675FF9" w:rsidRDefault="00675FF9" w:rsidP="00675FF9">
      <w:pPr>
        <w:pBdr>
          <w:top w:val="nil"/>
          <w:left w:val="nil"/>
          <w:bottom w:val="nil"/>
          <w:right w:val="nil"/>
          <w:between w:val="nil"/>
        </w:pBdr>
        <w:tabs>
          <w:tab w:val="left" w:pos="819"/>
          <w:tab w:val="left" w:pos="820"/>
        </w:tabs>
        <w:spacing w:before="1"/>
        <w:rPr>
          <w:color w:val="000000" w:themeColor="text1"/>
          <w:sz w:val="24"/>
          <w:szCs w:val="24"/>
        </w:rPr>
      </w:pPr>
    </w:p>
    <w:p w14:paraId="1EA7B191" w14:textId="77777777" w:rsidR="00675FF9" w:rsidRDefault="00675FF9" w:rsidP="00675FF9">
      <w:pPr>
        <w:pBdr>
          <w:top w:val="nil"/>
          <w:left w:val="nil"/>
          <w:bottom w:val="nil"/>
          <w:right w:val="nil"/>
          <w:between w:val="nil"/>
        </w:pBdr>
        <w:tabs>
          <w:tab w:val="left" w:pos="819"/>
          <w:tab w:val="left" w:pos="820"/>
        </w:tabs>
        <w:spacing w:before="1"/>
        <w:rPr>
          <w:color w:val="000000" w:themeColor="text1"/>
          <w:sz w:val="24"/>
          <w:szCs w:val="24"/>
        </w:rPr>
      </w:pPr>
    </w:p>
    <w:p w14:paraId="2253C7AB" w14:textId="7E9D3F30" w:rsidR="00675FF9" w:rsidRDefault="00675FF9" w:rsidP="327C8852">
      <w:pPr>
        <w:pStyle w:val="Heading1"/>
        <w:pBdr>
          <w:top w:val="nil"/>
          <w:left w:val="nil"/>
          <w:bottom w:val="nil"/>
          <w:right w:val="nil"/>
          <w:between w:val="nil"/>
        </w:pBdr>
        <w:rPr>
          <w:color w:val="000000" w:themeColor="text1"/>
        </w:rPr>
      </w:pPr>
      <w:r>
        <w:t>Section Eleven - Election Vote Count and Administration Complaints</w:t>
      </w:r>
    </w:p>
    <w:p w14:paraId="031FA33F" w14:textId="77777777" w:rsidR="00675FF9" w:rsidRDefault="00675FF9" w:rsidP="00675FF9">
      <w:pPr>
        <w:pBdr>
          <w:top w:val="nil"/>
          <w:left w:val="nil"/>
          <w:bottom w:val="nil"/>
          <w:right w:val="nil"/>
          <w:between w:val="nil"/>
        </w:pBdr>
        <w:rPr>
          <w:b/>
          <w:bCs/>
          <w:color w:val="000000" w:themeColor="text1"/>
          <w:sz w:val="24"/>
          <w:szCs w:val="24"/>
        </w:rPr>
      </w:pPr>
    </w:p>
    <w:p w14:paraId="6FC65D3C" w14:textId="77777777" w:rsidR="00675FF9" w:rsidRDefault="00675FF9" w:rsidP="00675FF9">
      <w:pPr>
        <w:numPr>
          <w:ilvl w:val="1"/>
          <w:numId w:val="20"/>
        </w:numPr>
        <w:pBdr>
          <w:top w:val="nil"/>
          <w:left w:val="nil"/>
          <w:bottom w:val="nil"/>
          <w:right w:val="nil"/>
          <w:between w:val="nil"/>
        </w:pBdr>
        <w:tabs>
          <w:tab w:val="left" w:pos="820"/>
        </w:tabs>
        <w:ind w:right="118"/>
        <w:jc w:val="both"/>
        <w:rPr>
          <w:color w:val="000000" w:themeColor="text1"/>
          <w:sz w:val="24"/>
          <w:szCs w:val="24"/>
        </w:rPr>
      </w:pPr>
      <w:r w:rsidRPr="6652ABCE">
        <w:rPr>
          <w:color w:val="000000" w:themeColor="text1"/>
          <w:sz w:val="24"/>
          <w:szCs w:val="24"/>
        </w:rPr>
        <w:t>Any complaint concerning the vote count or administration of the Election should be received in writing by the Deputy Returning Officer within one academic day of the results being read. These will be escalated to the Returning Officer via the Students’ Union. Under no circumstances may candidates contact the Returning Officer or members of the NUS election support team directly.</w:t>
      </w:r>
    </w:p>
    <w:p w14:paraId="27F3AD3A" w14:textId="77777777" w:rsidR="00675FF9" w:rsidRDefault="00675FF9" w:rsidP="00675FF9">
      <w:pPr>
        <w:pBdr>
          <w:top w:val="nil"/>
          <w:left w:val="nil"/>
          <w:bottom w:val="nil"/>
          <w:right w:val="nil"/>
          <w:between w:val="nil"/>
        </w:pBdr>
        <w:rPr>
          <w:color w:val="000000" w:themeColor="text1"/>
          <w:sz w:val="24"/>
          <w:szCs w:val="24"/>
        </w:rPr>
      </w:pPr>
    </w:p>
    <w:p w14:paraId="4A49602A" w14:textId="77777777" w:rsidR="00675FF9" w:rsidRDefault="00675FF9" w:rsidP="00675FF9">
      <w:pPr>
        <w:numPr>
          <w:ilvl w:val="1"/>
          <w:numId w:val="20"/>
        </w:numPr>
        <w:pBdr>
          <w:top w:val="nil"/>
          <w:left w:val="nil"/>
          <w:bottom w:val="nil"/>
          <w:right w:val="nil"/>
          <w:between w:val="nil"/>
        </w:pBdr>
        <w:tabs>
          <w:tab w:val="left" w:pos="820"/>
        </w:tabs>
        <w:ind w:right="120"/>
        <w:jc w:val="both"/>
        <w:rPr>
          <w:color w:val="000000" w:themeColor="text1"/>
          <w:sz w:val="24"/>
          <w:szCs w:val="24"/>
        </w:rPr>
      </w:pPr>
      <w:r w:rsidRPr="6652ABCE">
        <w:rPr>
          <w:color w:val="000000" w:themeColor="text1"/>
          <w:sz w:val="24"/>
          <w:szCs w:val="24"/>
        </w:rPr>
        <w:t>These complaints will be considered and determined by the Returning Officer within two academic days of such a complaint being lodged by any full union member or candidate.</w:t>
      </w:r>
    </w:p>
    <w:p w14:paraId="7BFAF9C8" w14:textId="77777777" w:rsidR="00675FF9" w:rsidRDefault="00675FF9" w:rsidP="00675FF9">
      <w:pPr>
        <w:pBdr>
          <w:top w:val="nil"/>
          <w:left w:val="nil"/>
          <w:bottom w:val="nil"/>
          <w:right w:val="nil"/>
          <w:between w:val="nil"/>
        </w:pBdr>
        <w:spacing w:before="12"/>
        <w:rPr>
          <w:color w:val="000000" w:themeColor="text1"/>
          <w:sz w:val="23"/>
          <w:szCs w:val="23"/>
        </w:rPr>
      </w:pPr>
    </w:p>
    <w:p w14:paraId="664D5548" w14:textId="77777777" w:rsidR="00675FF9" w:rsidRDefault="00675FF9" w:rsidP="00675FF9">
      <w:pPr>
        <w:numPr>
          <w:ilvl w:val="1"/>
          <w:numId w:val="20"/>
        </w:numPr>
        <w:pBdr>
          <w:top w:val="nil"/>
          <w:left w:val="nil"/>
          <w:bottom w:val="nil"/>
          <w:right w:val="nil"/>
          <w:between w:val="nil"/>
        </w:pBdr>
        <w:tabs>
          <w:tab w:val="left" w:pos="820"/>
        </w:tabs>
        <w:ind w:right="120"/>
        <w:jc w:val="both"/>
        <w:rPr>
          <w:color w:val="000000" w:themeColor="text1"/>
          <w:sz w:val="24"/>
          <w:szCs w:val="24"/>
        </w:rPr>
      </w:pPr>
      <w:r w:rsidRPr="6652ABCE">
        <w:rPr>
          <w:color w:val="000000" w:themeColor="text1"/>
          <w:sz w:val="24"/>
          <w:szCs w:val="24"/>
        </w:rPr>
        <w:t>The Elections Committee and Returning Officer reserve the right to consider complaints as vexatious and may take disciplinary action accordingly.</w:t>
      </w:r>
    </w:p>
    <w:p w14:paraId="3FCD8D16" w14:textId="77777777" w:rsidR="00675FF9" w:rsidRDefault="00675FF9" w:rsidP="00675FF9">
      <w:pPr>
        <w:pBdr>
          <w:top w:val="nil"/>
          <w:left w:val="nil"/>
          <w:bottom w:val="nil"/>
          <w:right w:val="nil"/>
          <w:between w:val="nil"/>
        </w:pBdr>
        <w:rPr>
          <w:color w:val="000000" w:themeColor="text1"/>
          <w:sz w:val="24"/>
          <w:szCs w:val="24"/>
        </w:rPr>
      </w:pPr>
    </w:p>
    <w:p w14:paraId="4BAA6E57" w14:textId="77777777" w:rsidR="00675FF9" w:rsidRDefault="00675FF9" w:rsidP="00675FF9">
      <w:pPr>
        <w:numPr>
          <w:ilvl w:val="1"/>
          <w:numId w:val="20"/>
        </w:numPr>
        <w:pBdr>
          <w:top w:val="nil"/>
          <w:left w:val="nil"/>
          <w:bottom w:val="nil"/>
          <w:right w:val="nil"/>
          <w:between w:val="nil"/>
        </w:pBdr>
        <w:tabs>
          <w:tab w:val="left" w:pos="819"/>
          <w:tab w:val="left" w:pos="820"/>
        </w:tabs>
        <w:rPr>
          <w:color w:val="000000" w:themeColor="text1"/>
          <w:sz w:val="24"/>
          <w:szCs w:val="24"/>
        </w:rPr>
      </w:pPr>
      <w:r w:rsidRPr="6652ABCE">
        <w:rPr>
          <w:color w:val="000000" w:themeColor="text1"/>
          <w:sz w:val="24"/>
          <w:szCs w:val="24"/>
        </w:rPr>
        <w:t>The ruling of the Returning Officer on any complaint shall be final.</w:t>
      </w:r>
    </w:p>
    <w:p w14:paraId="6457E847" w14:textId="77777777" w:rsidR="00675FF9" w:rsidRDefault="00675FF9" w:rsidP="00675FF9">
      <w:pPr>
        <w:pBdr>
          <w:top w:val="nil"/>
          <w:left w:val="nil"/>
          <w:bottom w:val="nil"/>
          <w:right w:val="nil"/>
          <w:between w:val="nil"/>
        </w:pBdr>
        <w:tabs>
          <w:tab w:val="left" w:pos="819"/>
          <w:tab w:val="left" w:pos="820"/>
        </w:tabs>
        <w:rPr>
          <w:color w:val="000000" w:themeColor="text1"/>
          <w:sz w:val="24"/>
          <w:szCs w:val="24"/>
        </w:rPr>
      </w:pPr>
    </w:p>
    <w:p w14:paraId="1B76E27B" w14:textId="77777777" w:rsidR="00675FF9" w:rsidRDefault="00675FF9" w:rsidP="00675FF9">
      <w:pPr>
        <w:pStyle w:val="Heading1"/>
        <w:ind w:firstLine="100"/>
      </w:pPr>
    </w:p>
    <w:p w14:paraId="3ADB57BC" w14:textId="77777777" w:rsidR="00675FF9" w:rsidRDefault="00675FF9" w:rsidP="00675FF9">
      <w:pPr>
        <w:pStyle w:val="Heading1"/>
        <w:ind w:firstLine="100"/>
      </w:pPr>
      <w:r>
        <w:lastRenderedPageBreak/>
        <w:t>Section Twelve - By-Elections</w:t>
      </w:r>
    </w:p>
    <w:p w14:paraId="0BC192FA" w14:textId="77777777" w:rsidR="00675FF9" w:rsidRDefault="00675FF9" w:rsidP="00675FF9">
      <w:pPr>
        <w:pBdr>
          <w:top w:val="nil"/>
          <w:left w:val="nil"/>
          <w:bottom w:val="nil"/>
          <w:right w:val="nil"/>
          <w:between w:val="nil"/>
        </w:pBdr>
        <w:rPr>
          <w:b/>
          <w:bCs/>
          <w:color w:val="000000" w:themeColor="text1"/>
          <w:sz w:val="24"/>
          <w:szCs w:val="24"/>
        </w:rPr>
      </w:pPr>
    </w:p>
    <w:p w14:paraId="1C3045D5" w14:textId="70DA9996" w:rsidR="00675FF9" w:rsidRDefault="00675FF9" w:rsidP="4ECF3FFC">
      <w:pPr>
        <w:numPr>
          <w:ilvl w:val="1"/>
          <w:numId w:val="19"/>
        </w:numPr>
        <w:pBdr>
          <w:top w:val="nil"/>
          <w:left w:val="nil"/>
          <w:bottom w:val="nil"/>
          <w:right w:val="nil"/>
          <w:between w:val="nil"/>
        </w:pBdr>
        <w:tabs>
          <w:tab w:val="left" w:pos="820"/>
        </w:tabs>
        <w:ind w:right="119"/>
        <w:jc w:val="both"/>
        <w:rPr>
          <w:color w:val="000000" w:themeColor="text1"/>
          <w:sz w:val="24"/>
          <w:szCs w:val="24"/>
        </w:rPr>
      </w:pPr>
      <w:r w:rsidRPr="4ECF3FFC">
        <w:rPr>
          <w:color w:val="000000" w:themeColor="text1"/>
          <w:sz w:val="24"/>
          <w:szCs w:val="24"/>
        </w:rPr>
        <w:t xml:space="preserve">If any Major Union Officer position falls vacant, the Chair of the Board of </w:t>
      </w:r>
      <w:r w:rsidR="002338DC" w:rsidRPr="4ECF3FFC">
        <w:rPr>
          <w:color w:val="000000" w:themeColor="text1"/>
          <w:sz w:val="24"/>
          <w:szCs w:val="24"/>
        </w:rPr>
        <w:t>Trustees,</w:t>
      </w:r>
      <w:r w:rsidRPr="4ECF3FFC">
        <w:rPr>
          <w:color w:val="000000" w:themeColor="text1"/>
          <w:sz w:val="24"/>
          <w:szCs w:val="24"/>
        </w:rPr>
        <w:t xml:space="preserve"> in consultation with the Chief Executive of the Union</w:t>
      </w:r>
      <w:r w:rsidR="54FB92CA" w:rsidRPr="4ECF3FFC">
        <w:rPr>
          <w:color w:val="000000" w:themeColor="text1"/>
          <w:sz w:val="24"/>
          <w:szCs w:val="24"/>
        </w:rPr>
        <w:t>,</w:t>
      </w:r>
      <w:r w:rsidRPr="4ECF3FFC">
        <w:rPr>
          <w:color w:val="000000" w:themeColor="text1"/>
          <w:sz w:val="24"/>
          <w:szCs w:val="24"/>
        </w:rPr>
        <w:t xml:space="preserve"> shall determine when a by-election shall be called.</w:t>
      </w:r>
    </w:p>
    <w:p w14:paraId="02F3BB06" w14:textId="77777777" w:rsidR="00675FF9" w:rsidRDefault="00675FF9" w:rsidP="00675FF9">
      <w:pPr>
        <w:pBdr>
          <w:top w:val="nil"/>
          <w:left w:val="nil"/>
          <w:bottom w:val="nil"/>
          <w:right w:val="nil"/>
          <w:between w:val="nil"/>
        </w:pBdr>
        <w:tabs>
          <w:tab w:val="left" w:pos="820"/>
        </w:tabs>
        <w:ind w:left="820" w:right="119"/>
        <w:jc w:val="both"/>
        <w:rPr>
          <w:color w:val="000000" w:themeColor="text1"/>
          <w:sz w:val="24"/>
          <w:szCs w:val="24"/>
        </w:rPr>
      </w:pPr>
    </w:p>
    <w:p w14:paraId="5B5A82F6" w14:textId="77777777" w:rsidR="00675FF9" w:rsidRDefault="00675FF9" w:rsidP="00675FF9">
      <w:pPr>
        <w:numPr>
          <w:ilvl w:val="1"/>
          <w:numId w:val="19"/>
        </w:numPr>
        <w:pBdr>
          <w:top w:val="nil"/>
          <w:left w:val="nil"/>
          <w:bottom w:val="nil"/>
          <w:right w:val="nil"/>
          <w:between w:val="nil"/>
        </w:pBdr>
        <w:tabs>
          <w:tab w:val="left" w:pos="820"/>
        </w:tabs>
        <w:ind w:right="119"/>
        <w:jc w:val="both"/>
        <w:rPr>
          <w:color w:val="000000" w:themeColor="text1"/>
          <w:sz w:val="24"/>
          <w:szCs w:val="24"/>
        </w:rPr>
      </w:pPr>
      <w:r w:rsidRPr="6652ABCE">
        <w:rPr>
          <w:color w:val="000000" w:themeColor="text1"/>
          <w:sz w:val="24"/>
          <w:szCs w:val="24"/>
        </w:rPr>
        <w:t>There shall be no more than two by-elections held in any academic year.</w:t>
      </w:r>
    </w:p>
    <w:p w14:paraId="3A5EF089" w14:textId="77777777" w:rsidR="00675FF9" w:rsidRDefault="00675FF9" w:rsidP="00675FF9">
      <w:pPr>
        <w:pStyle w:val="ListParagraph"/>
        <w:pBdr>
          <w:top w:val="nil"/>
          <w:left w:val="nil"/>
          <w:bottom w:val="nil"/>
          <w:right w:val="nil"/>
          <w:between w:val="nil"/>
        </w:pBdr>
        <w:spacing w:before="12"/>
        <w:ind w:left="720"/>
        <w:rPr>
          <w:color w:val="000000" w:themeColor="text1"/>
          <w:sz w:val="23"/>
          <w:szCs w:val="23"/>
        </w:rPr>
      </w:pPr>
    </w:p>
    <w:p w14:paraId="673E8817" w14:textId="77777777" w:rsidR="00675FF9" w:rsidRDefault="00675FF9" w:rsidP="00675FF9">
      <w:pPr>
        <w:pStyle w:val="ListParagraph"/>
        <w:numPr>
          <w:ilvl w:val="1"/>
          <w:numId w:val="19"/>
        </w:numPr>
        <w:pBdr>
          <w:top w:val="nil"/>
          <w:left w:val="nil"/>
          <w:bottom w:val="nil"/>
          <w:right w:val="nil"/>
          <w:between w:val="nil"/>
        </w:pBdr>
        <w:tabs>
          <w:tab w:val="left" w:pos="820"/>
        </w:tabs>
        <w:rPr>
          <w:color w:val="000000" w:themeColor="text1"/>
          <w:sz w:val="24"/>
          <w:szCs w:val="24"/>
        </w:rPr>
      </w:pPr>
      <w:r w:rsidRPr="6652ABCE">
        <w:rPr>
          <w:color w:val="000000" w:themeColor="text1"/>
          <w:sz w:val="24"/>
          <w:szCs w:val="24"/>
        </w:rPr>
        <w:t xml:space="preserve">By-elections shall comply with this election by-law </w:t>
      </w:r>
      <w:bookmarkStart w:id="20" w:name="_Int_I4hTWdmx"/>
      <w:proofErr w:type="gramStart"/>
      <w:r w:rsidRPr="6652ABCE">
        <w:rPr>
          <w:color w:val="000000" w:themeColor="text1"/>
          <w:sz w:val="24"/>
          <w:szCs w:val="24"/>
        </w:rPr>
        <w:t>with the exception of</w:t>
      </w:r>
      <w:bookmarkEnd w:id="20"/>
      <w:proofErr w:type="gramEnd"/>
      <w:r w:rsidRPr="6652ABCE">
        <w:rPr>
          <w:color w:val="000000" w:themeColor="text1"/>
          <w:sz w:val="24"/>
          <w:szCs w:val="24"/>
        </w:rPr>
        <w:t xml:space="preserve"> the following:</w:t>
      </w:r>
    </w:p>
    <w:p w14:paraId="64F7CFC4" w14:textId="77777777" w:rsidR="00675FF9" w:rsidRDefault="00675FF9" w:rsidP="00675FF9">
      <w:pPr>
        <w:pStyle w:val="ListParagraph"/>
        <w:pBdr>
          <w:top w:val="nil"/>
          <w:left w:val="nil"/>
          <w:bottom w:val="nil"/>
          <w:right w:val="nil"/>
          <w:between w:val="nil"/>
        </w:pBdr>
        <w:spacing w:before="11"/>
        <w:ind w:left="0" w:firstLine="0"/>
        <w:rPr>
          <w:color w:val="000000" w:themeColor="text1"/>
          <w:sz w:val="23"/>
          <w:szCs w:val="23"/>
        </w:rPr>
      </w:pPr>
    </w:p>
    <w:p w14:paraId="11EA843F" w14:textId="77777777" w:rsidR="00675FF9" w:rsidRDefault="00675FF9" w:rsidP="00675FF9">
      <w:pPr>
        <w:ind w:left="720" w:firstLine="720"/>
        <w:rPr>
          <w:sz w:val="24"/>
          <w:szCs w:val="24"/>
        </w:rPr>
      </w:pPr>
      <w:r w:rsidRPr="6652ABCE">
        <w:rPr>
          <w:sz w:val="24"/>
          <w:szCs w:val="24"/>
        </w:rPr>
        <w:t xml:space="preserve">- A copy of the election timetable and election by-law will be made available to </w:t>
      </w:r>
      <w:r>
        <w:tab/>
      </w:r>
      <w:r w:rsidRPr="6652ABCE">
        <w:rPr>
          <w:sz w:val="24"/>
          <w:szCs w:val="24"/>
        </w:rPr>
        <w:t>the Union membership at least 15 academic days before voting opens.</w:t>
      </w:r>
    </w:p>
    <w:p w14:paraId="6CE029E5" w14:textId="77777777" w:rsidR="00675FF9" w:rsidRDefault="00675FF9" w:rsidP="00675FF9">
      <w:pPr>
        <w:pStyle w:val="ListParagraph"/>
        <w:pBdr>
          <w:top w:val="nil"/>
          <w:left w:val="nil"/>
          <w:bottom w:val="nil"/>
          <w:right w:val="nil"/>
          <w:between w:val="nil"/>
        </w:pBdr>
        <w:ind w:left="2260" w:right="117"/>
        <w:rPr>
          <w:color w:val="000000" w:themeColor="text1"/>
          <w:sz w:val="24"/>
          <w:szCs w:val="24"/>
        </w:rPr>
      </w:pPr>
    </w:p>
    <w:p w14:paraId="6EB41B31" w14:textId="77777777" w:rsidR="00675FF9" w:rsidRDefault="00675FF9" w:rsidP="00675FF9">
      <w:pPr>
        <w:pStyle w:val="ListParagraph"/>
        <w:numPr>
          <w:ilvl w:val="1"/>
          <w:numId w:val="19"/>
        </w:numPr>
        <w:pBdr>
          <w:top w:val="nil"/>
          <w:left w:val="nil"/>
          <w:bottom w:val="nil"/>
          <w:right w:val="nil"/>
          <w:between w:val="nil"/>
        </w:pBdr>
        <w:tabs>
          <w:tab w:val="left" w:pos="820"/>
        </w:tabs>
        <w:ind w:right="119"/>
        <w:rPr>
          <w:color w:val="000000" w:themeColor="text1"/>
          <w:sz w:val="24"/>
          <w:szCs w:val="24"/>
        </w:rPr>
      </w:pPr>
      <w:r w:rsidRPr="6652ABCE">
        <w:rPr>
          <w:color w:val="000000" w:themeColor="text1"/>
          <w:sz w:val="24"/>
          <w:szCs w:val="24"/>
        </w:rPr>
        <w:t>Once elected, members shall commence their term in office from the declaration of results (assuming no complaints are made) until the 30’th June that academic year.</w:t>
      </w:r>
    </w:p>
    <w:p w14:paraId="0E842150" w14:textId="77777777" w:rsidR="00675FF9" w:rsidRDefault="00675FF9" w:rsidP="00675FF9">
      <w:pPr>
        <w:pStyle w:val="ListParagraph"/>
        <w:pBdr>
          <w:top w:val="nil"/>
          <w:left w:val="nil"/>
          <w:bottom w:val="nil"/>
          <w:right w:val="nil"/>
          <w:between w:val="nil"/>
        </w:pBdr>
        <w:spacing w:before="12"/>
        <w:ind w:left="720"/>
        <w:rPr>
          <w:color w:val="000000" w:themeColor="text1"/>
          <w:sz w:val="23"/>
          <w:szCs w:val="23"/>
        </w:rPr>
      </w:pPr>
    </w:p>
    <w:p w14:paraId="7DFEACEF" w14:textId="77777777" w:rsidR="00675FF9" w:rsidRDefault="00675FF9" w:rsidP="00675FF9">
      <w:pPr>
        <w:pStyle w:val="ListParagraph"/>
        <w:numPr>
          <w:ilvl w:val="1"/>
          <w:numId w:val="19"/>
        </w:numPr>
        <w:pBdr>
          <w:top w:val="nil"/>
          <w:left w:val="nil"/>
          <w:bottom w:val="nil"/>
          <w:right w:val="nil"/>
          <w:between w:val="nil"/>
        </w:pBdr>
        <w:tabs>
          <w:tab w:val="left" w:pos="820"/>
        </w:tabs>
        <w:ind w:right="117"/>
        <w:rPr>
          <w:color w:val="000000" w:themeColor="text1"/>
          <w:sz w:val="24"/>
          <w:szCs w:val="24"/>
        </w:rPr>
      </w:pPr>
      <w:r w:rsidRPr="6652ABCE">
        <w:rPr>
          <w:color w:val="000000" w:themeColor="text1"/>
          <w:sz w:val="24"/>
          <w:szCs w:val="24"/>
        </w:rPr>
        <w:t>Following the Spring election, Major Union Officers will be expected to attend training and onboarding sessions. Failure to attend these or engage with the Students’ Union in a meaningful way leading up to the required sessions may result in the role being considered vacant and included in a by-election.</w:t>
      </w:r>
    </w:p>
    <w:p w14:paraId="2E3D59D7" w14:textId="77777777" w:rsidR="00675FF9" w:rsidRDefault="00675FF9" w:rsidP="00675FF9">
      <w:pPr>
        <w:pStyle w:val="ListParagraph"/>
        <w:pBdr>
          <w:top w:val="nil"/>
          <w:left w:val="nil"/>
          <w:bottom w:val="nil"/>
          <w:right w:val="nil"/>
          <w:between w:val="nil"/>
        </w:pBdr>
        <w:tabs>
          <w:tab w:val="left" w:pos="820"/>
        </w:tabs>
        <w:ind w:left="720" w:right="117"/>
        <w:rPr>
          <w:color w:val="000000" w:themeColor="text1"/>
          <w:sz w:val="24"/>
          <w:szCs w:val="24"/>
        </w:rPr>
      </w:pPr>
    </w:p>
    <w:p w14:paraId="02AC6141" w14:textId="77777777" w:rsidR="00675FF9" w:rsidRDefault="00675FF9" w:rsidP="00675FF9">
      <w:pPr>
        <w:pStyle w:val="ListParagraph"/>
        <w:numPr>
          <w:ilvl w:val="1"/>
          <w:numId w:val="19"/>
        </w:numPr>
        <w:pBdr>
          <w:top w:val="nil"/>
          <w:left w:val="nil"/>
          <w:bottom w:val="nil"/>
          <w:right w:val="nil"/>
          <w:between w:val="nil"/>
        </w:pBdr>
        <w:tabs>
          <w:tab w:val="left" w:pos="820"/>
        </w:tabs>
        <w:ind w:right="117"/>
        <w:rPr>
          <w:color w:val="000000" w:themeColor="text1"/>
          <w:sz w:val="24"/>
          <w:szCs w:val="24"/>
        </w:rPr>
      </w:pPr>
      <w:r w:rsidRPr="6652ABCE">
        <w:rPr>
          <w:color w:val="000000" w:themeColor="text1"/>
          <w:sz w:val="24"/>
          <w:szCs w:val="24"/>
        </w:rPr>
        <w:t>Nominations for positions other than that of Major Union Officers must be open for a minimum of two academic days and will be set at the recommendation of the Deputy Returning Officer.</w:t>
      </w:r>
    </w:p>
    <w:p w14:paraId="2A1BAD6B" w14:textId="77777777" w:rsidR="00675FF9" w:rsidRDefault="00675FF9" w:rsidP="00675FF9">
      <w:pPr>
        <w:pBdr>
          <w:top w:val="nil"/>
          <w:left w:val="nil"/>
          <w:bottom w:val="nil"/>
          <w:right w:val="nil"/>
          <w:between w:val="nil"/>
        </w:pBdr>
        <w:tabs>
          <w:tab w:val="left" w:pos="819"/>
          <w:tab w:val="left" w:pos="820"/>
        </w:tabs>
        <w:rPr>
          <w:color w:val="000000" w:themeColor="text1"/>
          <w:sz w:val="24"/>
          <w:szCs w:val="24"/>
        </w:rPr>
      </w:pPr>
    </w:p>
    <w:p w14:paraId="02D89B33" w14:textId="77777777" w:rsidR="00675FF9" w:rsidRDefault="00675FF9" w:rsidP="00675FF9">
      <w:pPr>
        <w:pBdr>
          <w:top w:val="nil"/>
          <w:left w:val="nil"/>
          <w:bottom w:val="nil"/>
          <w:right w:val="nil"/>
          <w:between w:val="nil"/>
        </w:pBdr>
        <w:tabs>
          <w:tab w:val="left" w:pos="819"/>
          <w:tab w:val="left" w:pos="820"/>
        </w:tabs>
        <w:spacing w:before="1"/>
        <w:rPr>
          <w:color w:val="000000" w:themeColor="text1"/>
          <w:sz w:val="24"/>
          <w:szCs w:val="24"/>
        </w:rPr>
      </w:pPr>
    </w:p>
    <w:p w14:paraId="4F96415F" w14:textId="77777777" w:rsidR="00675FF9" w:rsidRDefault="00675FF9" w:rsidP="6652ABCE">
      <w:pPr>
        <w:pBdr>
          <w:top w:val="nil"/>
          <w:left w:val="nil"/>
          <w:bottom w:val="nil"/>
          <w:right w:val="nil"/>
          <w:between w:val="nil"/>
        </w:pBdr>
        <w:tabs>
          <w:tab w:val="left" w:pos="820"/>
        </w:tabs>
        <w:spacing w:before="1"/>
        <w:ind w:right="118"/>
        <w:jc w:val="both"/>
        <w:rPr>
          <w:color w:val="000000" w:themeColor="text1"/>
          <w:sz w:val="24"/>
          <w:szCs w:val="24"/>
        </w:rPr>
      </w:pPr>
    </w:p>
    <w:p w14:paraId="7AD05531"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1BC0E51D"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07D5FEE5"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1943CBFB"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4CD6B306"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5C1DC9CF"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452DC1D0"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1AC5D525"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24DEC8F1"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61BE780E"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0F26DB52"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24F506D7"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0BAA1DD6"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022350EF"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1F819AFE"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5B2508B3"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3D1D632C"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5DCAA83B"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458C96C8"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2489CEDB"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5CA3CE2C"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32EE8D3B"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747FA0D2"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2346E426"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53A9CF55"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3FD59E65"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50A2DDA2"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68EB59C4"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4758E228"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011C7BDE"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75A9CBDC"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7EC723C0"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56A2A76C"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786DA903"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054B10B2"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5190DB92"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0173DBA9"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30E6E266"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176747F5"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69538CBC"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67618CE6" w14:textId="7777777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pPr>
    </w:p>
    <w:p w14:paraId="196A0940" w14:textId="0C4EFD07" w:rsidR="002338DC" w:rsidRDefault="002338DC" w:rsidP="6652ABCE">
      <w:pPr>
        <w:pBdr>
          <w:top w:val="nil"/>
          <w:left w:val="nil"/>
          <w:bottom w:val="nil"/>
          <w:right w:val="nil"/>
          <w:between w:val="nil"/>
        </w:pBdr>
        <w:tabs>
          <w:tab w:val="left" w:pos="820"/>
        </w:tabs>
        <w:spacing w:before="1"/>
        <w:ind w:right="118"/>
        <w:jc w:val="both"/>
        <w:rPr>
          <w:color w:val="000000" w:themeColor="text1"/>
          <w:sz w:val="24"/>
          <w:szCs w:val="24"/>
        </w:rPr>
        <w:sectPr w:rsidR="002338DC">
          <w:headerReference w:type="default" r:id="rId11"/>
          <w:footerReference w:type="default" r:id="rId12"/>
          <w:pgSz w:w="11910" w:h="16840"/>
          <w:pgMar w:top="2140" w:right="1320" w:bottom="1220" w:left="1340" w:header="744" w:footer="1029" w:gutter="0"/>
          <w:cols w:space="720"/>
        </w:sectPr>
      </w:pPr>
    </w:p>
    <w:p w14:paraId="022F0243" w14:textId="49537719" w:rsidR="6652ABCE" w:rsidRDefault="6652ABCE" w:rsidP="6652ABCE">
      <w:pPr>
        <w:pStyle w:val="Heading1"/>
        <w:spacing w:before="5"/>
        <w:ind w:firstLine="100"/>
      </w:pPr>
    </w:p>
    <w:sectPr w:rsidR="6652ABCE">
      <w:pgSz w:w="11910" w:h="16840"/>
      <w:pgMar w:top="2140" w:right="1320" w:bottom="1220" w:left="1340" w:header="744"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1F41" w14:textId="77777777" w:rsidR="00DD1A72" w:rsidRDefault="00DD1A72">
      <w:r>
        <w:separator/>
      </w:r>
    </w:p>
  </w:endnote>
  <w:endnote w:type="continuationSeparator" w:id="0">
    <w:p w14:paraId="7D2EDBFB" w14:textId="77777777" w:rsidR="00DD1A72" w:rsidRDefault="00DD1A72">
      <w:r>
        <w:continuationSeparator/>
      </w:r>
    </w:p>
  </w:endnote>
  <w:endnote w:type="continuationNotice" w:id="1">
    <w:p w14:paraId="4542EF5A" w14:textId="77777777" w:rsidR="00DD1A72" w:rsidRDefault="00DD1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821D" w14:textId="77777777" w:rsidR="000F325B" w:rsidRDefault="0069298E">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8241" behindDoc="1" locked="0" layoutInCell="1" hidden="0" allowOverlap="1" wp14:anchorId="240E6817" wp14:editId="57BBED75">
              <wp:simplePos x="0" y="0"/>
              <wp:positionH relativeFrom="column">
                <wp:posOffset>2959100</wp:posOffset>
              </wp:positionH>
              <wp:positionV relativeFrom="paragraph">
                <wp:posOffset>9893300</wp:posOffset>
              </wp:positionV>
              <wp:extent cx="175895" cy="187325"/>
              <wp:effectExtent l="0" t="0" r="0" b="0"/>
              <wp:wrapNone/>
              <wp:docPr id="31711931" name="Freeform: Shape 31711931"/>
              <wp:cNvGraphicFramePr/>
              <a:graphic xmlns:a="http://schemas.openxmlformats.org/drawingml/2006/main">
                <a:graphicData uri="http://schemas.microsoft.com/office/word/2010/wordprocessingShape">
                  <wps:wsp>
                    <wps:cNvSpPr/>
                    <wps:spPr>
                      <a:xfrm>
                        <a:off x="6113715" y="3691100"/>
                        <a:ext cx="166370" cy="177800"/>
                      </a:xfrm>
                      <a:custGeom>
                        <a:avLst/>
                        <a:gdLst/>
                        <a:ahLst/>
                        <a:cxnLst/>
                        <a:rect l="l" t="t" r="r" b="b"/>
                        <a:pathLst>
                          <a:path w="166370" h="177800" extrusionOk="0">
                            <a:moveTo>
                              <a:pt x="0" y="0"/>
                            </a:moveTo>
                            <a:lnTo>
                              <a:pt x="0" y="177800"/>
                            </a:lnTo>
                            <a:lnTo>
                              <a:pt x="166370" y="177800"/>
                            </a:lnTo>
                            <a:lnTo>
                              <a:pt x="166370" y="0"/>
                            </a:lnTo>
                            <a:close/>
                          </a:path>
                        </a:pathLst>
                      </a:custGeom>
                      <a:solidFill>
                        <a:srgbClr val="FFFFFF"/>
                      </a:solidFill>
                      <a:ln>
                        <a:noFill/>
                      </a:ln>
                    </wps:spPr>
                    <wps:txbx>
                      <w:txbxContent>
                        <w:p w14:paraId="5F9176B2" w14:textId="77777777" w:rsidR="000F325B" w:rsidRDefault="0069298E">
                          <w:pPr>
                            <w:spacing w:line="264" w:lineRule="auto"/>
                            <w:ind w:left="60"/>
                            <w:textDirection w:val="btLr"/>
                          </w:pPr>
                          <w:r>
                            <w:rPr>
                              <w:color w:val="000000"/>
                              <w:sz w:val="24"/>
                            </w:rPr>
                            <w:t xml:space="preserve"> PAGE 1</w:t>
                          </w:r>
                        </w:p>
                      </w:txbxContent>
                    </wps:txbx>
                    <wps:bodyPr spcFirstLastPara="1" wrap="square" lIns="88900" tIns="38100" rIns="88900" bIns="38100" anchor="t" anchorCtr="0">
                      <a:noAutofit/>
                    </wps:bodyPr>
                  </wps:wsp>
                </a:graphicData>
              </a:graphic>
            </wp:anchor>
          </w:drawing>
        </mc:Choice>
        <mc:Fallback xmlns:a="http://schemas.openxmlformats.org/drawingml/2006/main">
          <w:pict>
            <v:shape id="Freeform: Shape 31711931" style="position:absolute;margin-left:233pt;margin-top:779pt;width:13.85pt;height:14.75pt;z-index:-251658239;visibility:visible;mso-wrap-style:square;mso-wrap-distance-left:9pt;mso-wrap-distance-top:0;mso-wrap-distance-right:9pt;mso-wrap-distance-bottom:0;mso-position-horizontal:absolute;mso-position-horizontal-relative:text;mso-position-vertical:absolute;mso-position-vertical-relative:text;v-text-anchor:top" coordsize="166370,177800" o:spid="_x0000_s1026" stroked="f" o:spt="100" adj="-11796480,,5400" path="m,l,177800r166370,l1663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" w14:anchorId="240E6817">
              <v:stroke joinstyle="miter"/>
              <v:formulas/>
              <v:path textboxrect="0,0,166370,177800" arrowok="t" o:connecttype="custom" o:extrusionok="f"/>
              <v:textbox inset="7pt,3pt,7pt,3pt">
                <w:txbxContent>
                  <w:p w:rsidR="000F325B" w:rsidRDefault="0069298E" w14:paraId="5F9176B2" w14:textId="77777777">
                    <w:pPr>
                      <w:spacing w:line="264" w:lineRule="auto"/>
                      <w:ind w:left="60"/>
                      <w:textDirection w:val="btLr"/>
                    </w:pPr>
                    <w:r>
                      <w:rPr>
                        <w:color w:val="000000"/>
                        <w:sz w:val="24"/>
                      </w:rPr>
                      <w:t xml:space="preserve"> PAGE 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A3E7" w14:textId="77777777" w:rsidR="00DD1A72" w:rsidRDefault="00DD1A72">
      <w:r>
        <w:separator/>
      </w:r>
    </w:p>
  </w:footnote>
  <w:footnote w:type="continuationSeparator" w:id="0">
    <w:p w14:paraId="2B267C9B" w14:textId="77777777" w:rsidR="00DD1A72" w:rsidRDefault="00DD1A72">
      <w:r>
        <w:continuationSeparator/>
      </w:r>
    </w:p>
  </w:footnote>
  <w:footnote w:type="continuationNotice" w:id="1">
    <w:p w14:paraId="2114418A" w14:textId="77777777" w:rsidR="00DD1A72" w:rsidRDefault="00DD1A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8C09" w14:textId="77777777" w:rsidR="000F325B" w:rsidRDefault="0069298E">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573F47CD" wp14:editId="31B26661">
          <wp:simplePos x="0" y="0"/>
          <wp:positionH relativeFrom="page">
            <wp:posOffset>5907068</wp:posOffset>
          </wp:positionH>
          <wp:positionV relativeFrom="page">
            <wp:posOffset>472666</wp:posOffset>
          </wp:positionV>
          <wp:extent cx="726551" cy="891774"/>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26551" cy="891774"/>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MeLK02pnFbb7V9" int2:id="JV6Uuq9a">
      <int2:state int2:value="Rejected" int2:type="spell"/>
    </int2:textHash>
    <int2:textHash int2:hashCode="ycXjzqwODCXrfo" int2:id="Bhx6gTBh">
      <int2:state int2:value="Rejected" int2:type="spell"/>
    </int2:textHash>
    <int2:textHash int2:hashCode="v3jXqOAVqWKVSe" int2:id="l2sWo3u8">
      <int2:state int2:value="Rejected" int2:type="spell"/>
    </int2:textHash>
    <int2:bookmark int2:bookmarkName="_Int_e84uJ50X" int2:invalidationBookmarkName="" int2:hashCode="3i4/duTJ0R+q/h" int2:id="zezcrwID">
      <int2:state int2:value="Rejected" int2:type="style"/>
    </int2:bookmark>
    <int2:bookmark int2:bookmarkName="_Int_I4hTWdmx" int2:invalidationBookmarkName="" int2:hashCode="3i4/duTJ0R+q/h" int2:id="nWhZb1fw">
      <int2:state int2:value="Rejected" int2:type="style"/>
    </int2:bookmark>
    <int2:bookmark int2:bookmarkName="_Int_YM9rHLEY" int2:invalidationBookmarkName="" int2:hashCode="9D26Vnff1ePmeT" int2:id="enM8YLhm">
      <int2:state int2:value="Rejected" int2:type="gram"/>
    </int2:bookmark>
    <int2:bookmark int2:bookmarkName="_Int_7JwxAct5" int2:invalidationBookmarkName="" int2:hashCode="F5+iCu06PhmIRr" int2:id="HCoyoTH5">
      <int2:state int2:value="Rejected" int2:type="gram"/>
    </int2:bookmark>
    <int2:bookmark int2:bookmarkName="_Int_1Xo6aCN6" int2:invalidationBookmarkName="" int2:hashCode="nyboE4CPay/Ta2" int2:id="BSakrbUs">
      <int2:state int2:value="Rejected" int2:type="gram"/>
    </int2:bookmark>
    <int2:bookmark int2:bookmarkName="_Int_Yyzz8jGK" int2:invalidationBookmarkName="" int2:hashCode="2jiGDLh1y2QJLk" int2:id="Hnke2eVQ">
      <int2:state int2:value="Rejected" int2:type="gram"/>
    </int2:bookmark>
    <int2:bookmark int2:bookmarkName="_Int_BCNqlMzf" int2:invalidationBookmarkName="" int2:hashCode="7p844Ya6BvV7e3" int2:id="y20jXFiB">
      <int2:state int2:value="Rejected" int2:type="gram"/>
    </int2:bookmark>
    <int2:bookmark int2:bookmarkName="_Int_rsofKpSm" int2:invalidationBookmarkName="" int2:hashCode="Y1mMhAODmxXWW5" int2:id="caHgYoOR">
      <int2:state int2:value="Rejected" int2:type="gram"/>
    </int2:bookmark>
    <int2:bookmark int2:bookmarkName="_Int_Zy6U6oTI" int2:invalidationBookmarkName="" int2:hashCode="DS7LA0n0JBnbh1" int2:id="U8HCXtqf">
      <int2:state int2:value="Rejected" int2:type="gram"/>
    </int2:bookmark>
    <int2:bookmark int2:bookmarkName="_Int_An9HqUeN" int2:invalidationBookmarkName="" int2:hashCode="ald6d0P0BepqB+" int2:id="eXbConw2">
      <int2:state int2:value="Rejected" int2:type="gram"/>
    </int2:bookmark>
    <int2:bookmark int2:bookmarkName="_Int_nbXh8btK" int2:invalidationBookmarkName="" int2:hashCode="2z1AWxBnWZjAMC" int2:id="1IxdYUAJ">
      <int2:state int2:value="Rejected" int2:type="gram"/>
    </int2:bookmark>
    <int2:bookmark int2:bookmarkName="_Int_LzfJK1f0" int2:invalidationBookmarkName="" int2:hashCode="UP+KMWYiGSwbdx" int2:id="Fzr3lqZ1">
      <int2:state int2:value="Rejected" int2:type="gram"/>
    </int2:bookmark>
    <int2:bookmark int2:bookmarkName="_Int_ldZvyPbs" int2:invalidationBookmarkName="" int2:hashCode="hwW440XL+Qbm4A" int2:id="vxXEbhww">
      <int2:state int2:value="Rejected" int2:type="gram"/>
    </int2:bookmark>
    <int2:bookmark int2:bookmarkName="_Int_WEDMe6XV" int2:invalidationBookmarkName="" int2:hashCode="Cx6Vz9l3UZGnIk" int2:id="QofV0ZJQ">
      <int2:state int2:value="Rejected" int2:type="gram"/>
    </int2:bookmark>
    <int2:bookmark int2:bookmarkName="_Int_byP4SqVQ" int2:invalidationBookmarkName="" int2:hashCode="alpxrDZzH4cgEP" int2:id="a04YM9iK">
      <int2:state int2:value="Rejected" int2:type="gram"/>
    </int2:bookmark>
    <int2:bookmark int2:bookmarkName="_Int_BWNg9OyD" int2:invalidationBookmarkName="" int2:hashCode="a2Elz8dU03M6CK" int2:id="dKqCtFSq">
      <int2:state int2:value="Rejected" int2:type="style"/>
    </int2:bookmark>
    <int2:bookmark int2:bookmarkName="_Int_MGGSVmR8" int2:invalidationBookmarkName="" int2:hashCode="9YMwqyL2AtfLGa" int2:id="d2nAniV6">
      <int2:state int2:value="Rejected" int2:type="gram"/>
    </int2:bookmark>
    <int2:bookmark int2:bookmarkName="_Int_FmEYsHTU" int2:invalidationBookmarkName="" int2:hashCode="ctG8F4Z4e59c9v" int2:id="C1YIQ6j4">
      <int2:state int2:value="Rejected" int2:type="gram"/>
    </int2:bookmark>
    <int2:bookmark int2:bookmarkName="_Int_0I5j7o4Y" int2:invalidationBookmarkName="" int2:hashCode="muBQjDG4PrdHHc" int2:id="hLjZln84">
      <int2:state int2:value="Rejected" int2:type="gram"/>
    </int2:bookmark>
    <int2:bookmark int2:bookmarkName="_Int_j67q7Teq" int2:invalidationBookmarkName="" int2:hashCode="GguqNx2a3dsJQW" int2:id="sdWHUREE">
      <int2:state int2:value="Rejected" int2:type="gram"/>
    </int2:bookmark>
    <int2:bookmark int2:bookmarkName="_Int_FYhWhWGg" int2:invalidationBookmarkName="" int2:hashCode="Q3Sq7iR/sjfObJ" int2:id="koSAhT0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F0A"/>
    <w:multiLevelType w:val="hybridMultilevel"/>
    <w:tmpl w:val="BBFE9E3E"/>
    <w:lvl w:ilvl="0" w:tplc="17662560">
      <w:numFmt w:val="none"/>
      <w:lvlText w:val=""/>
      <w:lvlJc w:val="left"/>
      <w:pPr>
        <w:tabs>
          <w:tab w:val="num" w:pos="360"/>
        </w:tabs>
      </w:pPr>
    </w:lvl>
    <w:lvl w:ilvl="1" w:tplc="3C60A5E2">
      <w:start w:val="1"/>
      <w:numFmt w:val="lowerLetter"/>
      <w:lvlText w:val="%2."/>
      <w:lvlJc w:val="left"/>
      <w:pPr>
        <w:ind w:left="1440" w:hanging="360"/>
      </w:pPr>
    </w:lvl>
    <w:lvl w:ilvl="2" w:tplc="8264CA98">
      <w:start w:val="1"/>
      <w:numFmt w:val="lowerRoman"/>
      <w:lvlText w:val="%3."/>
      <w:lvlJc w:val="right"/>
      <w:pPr>
        <w:ind w:left="2160" w:hanging="180"/>
      </w:pPr>
    </w:lvl>
    <w:lvl w:ilvl="3" w:tplc="E72416DC">
      <w:start w:val="1"/>
      <w:numFmt w:val="decimal"/>
      <w:lvlText w:val="%4."/>
      <w:lvlJc w:val="left"/>
      <w:pPr>
        <w:ind w:left="2880" w:hanging="360"/>
      </w:pPr>
    </w:lvl>
    <w:lvl w:ilvl="4" w:tplc="4364CCF2">
      <w:start w:val="1"/>
      <w:numFmt w:val="lowerLetter"/>
      <w:lvlText w:val="%5."/>
      <w:lvlJc w:val="left"/>
      <w:pPr>
        <w:ind w:left="3600" w:hanging="360"/>
      </w:pPr>
    </w:lvl>
    <w:lvl w:ilvl="5" w:tplc="13FCFBB0">
      <w:start w:val="1"/>
      <w:numFmt w:val="lowerRoman"/>
      <w:lvlText w:val="%6."/>
      <w:lvlJc w:val="right"/>
      <w:pPr>
        <w:ind w:left="4320" w:hanging="180"/>
      </w:pPr>
    </w:lvl>
    <w:lvl w:ilvl="6" w:tplc="4F96BFC0">
      <w:start w:val="1"/>
      <w:numFmt w:val="decimal"/>
      <w:lvlText w:val="%7."/>
      <w:lvlJc w:val="left"/>
      <w:pPr>
        <w:ind w:left="5040" w:hanging="360"/>
      </w:pPr>
    </w:lvl>
    <w:lvl w:ilvl="7" w:tplc="BDE6D400">
      <w:start w:val="1"/>
      <w:numFmt w:val="lowerLetter"/>
      <w:lvlText w:val="%8."/>
      <w:lvlJc w:val="left"/>
      <w:pPr>
        <w:ind w:left="5760" w:hanging="360"/>
      </w:pPr>
    </w:lvl>
    <w:lvl w:ilvl="8" w:tplc="83AE20A8">
      <w:start w:val="1"/>
      <w:numFmt w:val="lowerRoman"/>
      <w:lvlText w:val="%9."/>
      <w:lvlJc w:val="right"/>
      <w:pPr>
        <w:ind w:left="6480" w:hanging="180"/>
      </w:pPr>
    </w:lvl>
  </w:abstractNum>
  <w:abstractNum w:abstractNumId="1" w15:restartNumberingAfterBreak="0">
    <w:nsid w:val="0BB1D021"/>
    <w:multiLevelType w:val="hybridMultilevel"/>
    <w:tmpl w:val="B29EF2E4"/>
    <w:lvl w:ilvl="0" w:tplc="DBF4C970">
      <w:numFmt w:val="none"/>
      <w:lvlText w:val=""/>
      <w:lvlJc w:val="left"/>
      <w:pPr>
        <w:tabs>
          <w:tab w:val="num" w:pos="360"/>
        </w:tabs>
      </w:pPr>
    </w:lvl>
    <w:lvl w:ilvl="1" w:tplc="7F4055B4">
      <w:start w:val="1"/>
      <w:numFmt w:val="lowerLetter"/>
      <w:lvlText w:val="%2."/>
      <w:lvlJc w:val="left"/>
      <w:pPr>
        <w:ind w:left="1440" w:hanging="360"/>
      </w:pPr>
    </w:lvl>
    <w:lvl w:ilvl="2" w:tplc="44921640">
      <w:start w:val="1"/>
      <w:numFmt w:val="lowerRoman"/>
      <w:lvlText w:val="%3."/>
      <w:lvlJc w:val="right"/>
      <w:pPr>
        <w:ind w:left="2160" w:hanging="180"/>
      </w:pPr>
    </w:lvl>
    <w:lvl w:ilvl="3" w:tplc="ECFAF01E">
      <w:start w:val="1"/>
      <w:numFmt w:val="decimal"/>
      <w:lvlText w:val="%4."/>
      <w:lvlJc w:val="left"/>
      <w:pPr>
        <w:ind w:left="2880" w:hanging="360"/>
      </w:pPr>
    </w:lvl>
    <w:lvl w:ilvl="4" w:tplc="62A2554C">
      <w:start w:val="1"/>
      <w:numFmt w:val="lowerLetter"/>
      <w:lvlText w:val="%5."/>
      <w:lvlJc w:val="left"/>
      <w:pPr>
        <w:ind w:left="3600" w:hanging="360"/>
      </w:pPr>
    </w:lvl>
    <w:lvl w:ilvl="5" w:tplc="C5E216AE">
      <w:start w:val="1"/>
      <w:numFmt w:val="lowerRoman"/>
      <w:lvlText w:val="%6."/>
      <w:lvlJc w:val="right"/>
      <w:pPr>
        <w:ind w:left="4320" w:hanging="180"/>
      </w:pPr>
    </w:lvl>
    <w:lvl w:ilvl="6" w:tplc="5372BFD6">
      <w:start w:val="1"/>
      <w:numFmt w:val="decimal"/>
      <w:lvlText w:val="%7."/>
      <w:lvlJc w:val="left"/>
      <w:pPr>
        <w:ind w:left="5040" w:hanging="360"/>
      </w:pPr>
    </w:lvl>
    <w:lvl w:ilvl="7" w:tplc="E6806CF8">
      <w:start w:val="1"/>
      <w:numFmt w:val="lowerLetter"/>
      <w:lvlText w:val="%8."/>
      <w:lvlJc w:val="left"/>
      <w:pPr>
        <w:ind w:left="5760" w:hanging="360"/>
      </w:pPr>
    </w:lvl>
    <w:lvl w:ilvl="8" w:tplc="FEC2F888">
      <w:start w:val="1"/>
      <w:numFmt w:val="lowerRoman"/>
      <w:lvlText w:val="%9."/>
      <w:lvlJc w:val="right"/>
      <w:pPr>
        <w:ind w:left="6480" w:hanging="180"/>
      </w:pPr>
    </w:lvl>
  </w:abstractNum>
  <w:abstractNum w:abstractNumId="2" w15:restartNumberingAfterBreak="0">
    <w:nsid w:val="12987D10"/>
    <w:multiLevelType w:val="multilevel"/>
    <w:tmpl w:val="30FA7040"/>
    <w:lvl w:ilvl="0">
      <w:start w:val="3"/>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3" w15:restartNumberingAfterBreak="0">
    <w:nsid w:val="15C726AC"/>
    <w:multiLevelType w:val="multilevel"/>
    <w:tmpl w:val="7F36DB6C"/>
    <w:lvl w:ilvl="0">
      <w:start w:val="10"/>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4" w15:restartNumberingAfterBreak="0">
    <w:nsid w:val="1A86476C"/>
    <w:multiLevelType w:val="multilevel"/>
    <w:tmpl w:val="85FC8838"/>
    <w:lvl w:ilvl="0">
      <w:start w:val="4"/>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5" w15:restartNumberingAfterBreak="0">
    <w:nsid w:val="1BEF5A02"/>
    <w:multiLevelType w:val="multilevel"/>
    <w:tmpl w:val="88300182"/>
    <w:lvl w:ilvl="0">
      <w:start w:val="2"/>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260" w:hanging="360"/>
      </w:pPr>
      <w:rPr>
        <w:rFonts w:ascii="Calibri" w:eastAsia="Calibri" w:hAnsi="Calibri" w:cs="Calibri"/>
        <w:b w:val="0"/>
        <w:i w:val="0"/>
        <w:sz w:val="24"/>
        <w:szCs w:val="24"/>
      </w:rPr>
    </w:lvl>
    <w:lvl w:ilvl="3">
      <w:numFmt w:val="bullet"/>
      <w:lvlText w:val="•"/>
      <w:lvlJc w:val="left"/>
      <w:pPr>
        <w:ind w:left="3812" w:hanging="360"/>
      </w:pPr>
    </w:lvl>
    <w:lvl w:ilvl="4">
      <w:numFmt w:val="bullet"/>
      <w:lvlText w:val="•"/>
      <w:lvlJc w:val="left"/>
      <w:pPr>
        <w:ind w:left="4588" w:hanging="360"/>
      </w:pPr>
    </w:lvl>
    <w:lvl w:ilvl="5">
      <w:numFmt w:val="bullet"/>
      <w:lvlText w:val="•"/>
      <w:lvlJc w:val="left"/>
      <w:pPr>
        <w:ind w:left="5365" w:hanging="360"/>
      </w:pPr>
    </w:lvl>
    <w:lvl w:ilvl="6">
      <w:numFmt w:val="bullet"/>
      <w:lvlText w:val="•"/>
      <w:lvlJc w:val="left"/>
      <w:pPr>
        <w:ind w:left="6141" w:hanging="360"/>
      </w:pPr>
    </w:lvl>
    <w:lvl w:ilvl="7">
      <w:numFmt w:val="bullet"/>
      <w:lvlText w:val="•"/>
      <w:lvlJc w:val="left"/>
      <w:pPr>
        <w:ind w:left="6917" w:hanging="360"/>
      </w:pPr>
    </w:lvl>
    <w:lvl w:ilvl="8">
      <w:numFmt w:val="bullet"/>
      <w:lvlText w:val="•"/>
      <w:lvlJc w:val="left"/>
      <w:pPr>
        <w:ind w:left="7693" w:hanging="360"/>
      </w:pPr>
    </w:lvl>
  </w:abstractNum>
  <w:abstractNum w:abstractNumId="6" w15:restartNumberingAfterBreak="0">
    <w:nsid w:val="1C552882"/>
    <w:multiLevelType w:val="multilevel"/>
    <w:tmpl w:val="8520BCFC"/>
    <w:lvl w:ilvl="0">
      <w:start w:val="12"/>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7" w15:restartNumberingAfterBreak="0">
    <w:nsid w:val="1DE63B6E"/>
    <w:multiLevelType w:val="multilevel"/>
    <w:tmpl w:val="40FC7BD2"/>
    <w:lvl w:ilvl="0">
      <w:start w:val="1"/>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8" w15:restartNumberingAfterBreak="0">
    <w:nsid w:val="20E58BDB"/>
    <w:multiLevelType w:val="hybridMultilevel"/>
    <w:tmpl w:val="B3CE8722"/>
    <w:lvl w:ilvl="0" w:tplc="982C6B5C">
      <w:numFmt w:val="none"/>
      <w:lvlText w:val=""/>
      <w:lvlJc w:val="left"/>
      <w:pPr>
        <w:tabs>
          <w:tab w:val="num" w:pos="360"/>
        </w:tabs>
      </w:pPr>
    </w:lvl>
    <w:lvl w:ilvl="1" w:tplc="38382D58">
      <w:start w:val="1"/>
      <w:numFmt w:val="lowerLetter"/>
      <w:lvlText w:val="%2."/>
      <w:lvlJc w:val="left"/>
      <w:pPr>
        <w:ind w:left="2980" w:hanging="360"/>
      </w:pPr>
    </w:lvl>
    <w:lvl w:ilvl="2" w:tplc="0C9AD34E">
      <w:start w:val="1"/>
      <w:numFmt w:val="lowerRoman"/>
      <w:lvlText w:val="%3."/>
      <w:lvlJc w:val="right"/>
      <w:pPr>
        <w:ind w:left="3700" w:hanging="180"/>
      </w:pPr>
    </w:lvl>
    <w:lvl w:ilvl="3" w:tplc="FC12CF68">
      <w:start w:val="1"/>
      <w:numFmt w:val="decimal"/>
      <w:lvlText w:val="%4."/>
      <w:lvlJc w:val="left"/>
      <w:pPr>
        <w:ind w:left="4420" w:hanging="360"/>
      </w:pPr>
    </w:lvl>
    <w:lvl w:ilvl="4" w:tplc="554A589E">
      <w:start w:val="1"/>
      <w:numFmt w:val="lowerLetter"/>
      <w:lvlText w:val="%5."/>
      <w:lvlJc w:val="left"/>
      <w:pPr>
        <w:ind w:left="5140" w:hanging="360"/>
      </w:pPr>
    </w:lvl>
    <w:lvl w:ilvl="5" w:tplc="33629366">
      <w:start w:val="1"/>
      <w:numFmt w:val="lowerRoman"/>
      <w:lvlText w:val="%6."/>
      <w:lvlJc w:val="right"/>
      <w:pPr>
        <w:ind w:left="5860" w:hanging="180"/>
      </w:pPr>
    </w:lvl>
    <w:lvl w:ilvl="6" w:tplc="214E2100">
      <w:start w:val="1"/>
      <w:numFmt w:val="decimal"/>
      <w:lvlText w:val="%7."/>
      <w:lvlJc w:val="left"/>
      <w:pPr>
        <w:ind w:left="6580" w:hanging="360"/>
      </w:pPr>
    </w:lvl>
    <w:lvl w:ilvl="7" w:tplc="43C8AD9C">
      <w:start w:val="1"/>
      <w:numFmt w:val="lowerLetter"/>
      <w:lvlText w:val="%8."/>
      <w:lvlJc w:val="left"/>
      <w:pPr>
        <w:ind w:left="7300" w:hanging="360"/>
      </w:pPr>
    </w:lvl>
    <w:lvl w:ilvl="8" w:tplc="B9E65720">
      <w:start w:val="1"/>
      <w:numFmt w:val="lowerRoman"/>
      <w:lvlText w:val="%9."/>
      <w:lvlJc w:val="right"/>
      <w:pPr>
        <w:ind w:left="8020" w:hanging="180"/>
      </w:pPr>
    </w:lvl>
  </w:abstractNum>
  <w:abstractNum w:abstractNumId="9" w15:restartNumberingAfterBreak="0">
    <w:nsid w:val="2DD1F0C5"/>
    <w:multiLevelType w:val="hybridMultilevel"/>
    <w:tmpl w:val="F682782E"/>
    <w:lvl w:ilvl="0" w:tplc="F5EAA000">
      <w:start w:val="1"/>
      <w:numFmt w:val="bullet"/>
      <w:lvlText w:val=""/>
      <w:lvlJc w:val="left"/>
      <w:pPr>
        <w:ind w:left="720" w:hanging="360"/>
      </w:pPr>
      <w:rPr>
        <w:rFonts w:ascii="Symbol" w:hAnsi="Symbol" w:hint="default"/>
      </w:rPr>
    </w:lvl>
    <w:lvl w:ilvl="1" w:tplc="CDEA3A88">
      <w:start w:val="1"/>
      <w:numFmt w:val="bullet"/>
      <w:lvlText w:val="o"/>
      <w:lvlJc w:val="left"/>
      <w:pPr>
        <w:ind w:left="1440" w:hanging="360"/>
      </w:pPr>
      <w:rPr>
        <w:rFonts w:ascii="Courier New" w:hAnsi="Courier New" w:hint="default"/>
      </w:rPr>
    </w:lvl>
    <w:lvl w:ilvl="2" w:tplc="F5D0BCC6">
      <w:start w:val="1"/>
      <w:numFmt w:val="bullet"/>
      <w:lvlText w:val=""/>
      <w:lvlJc w:val="left"/>
      <w:pPr>
        <w:ind w:left="2160" w:hanging="360"/>
      </w:pPr>
      <w:rPr>
        <w:rFonts w:ascii="Wingdings" w:hAnsi="Wingdings" w:hint="default"/>
      </w:rPr>
    </w:lvl>
    <w:lvl w:ilvl="3" w:tplc="A422183C">
      <w:start w:val="1"/>
      <w:numFmt w:val="bullet"/>
      <w:lvlText w:val=""/>
      <w:lvlJc w:val="left"/>
      <w:pPr>
        <w:ind w:left="2880" w:hanging="360"/>
      </w:pPr>
      <w:rPr>
        <w:rFonts w:ascii="Symbol" w:hAnsi="Symbol" w:hint="default"/>
      </w:rPr>
    </w:lvl>
    <w:lvl w:ilvl="4" w:tplc="3B0CCDF0">
      <w:start w:val="1"/>
      <w:numFmt w:val="bullet"/>
      <w:lvlText w:val="o"/>
      <w:lvlJc w:val="left"/>
      <w:pPr>
        <w:ind w:left="3600" w:hanging="360"/>
      </w:pPr>
      <w:rPr>
        <w:rFonts w:ascii="Courier New" w:hAnsi="Courier New" w:hint="default"/>
      </w:rPr>
    </w:lvl>
    <w:lvl w:ilvl="5" w:tplc="2A8A6BC0">
      <w:start w:val="1"/>
      <w:numFmt w:val="bullet"/>
      <w:lvlText w:val=""/>
      <w:lvlJc w:val="left"/>
      <w:pPr>
        <w:ind w:left="4320" w:hanging="360"/>
      </w:pPr>
      <w:rPr>
        <w:rFonts w:ascii="Wingdings" w:hAnsi="Wingdings" w:hint="default"/>
      </w:rPr>
    </w:lvl>
    <w:lvl w:ilvl="6" w:tplc="464667B8">
      <w:start w:val="1"/>
      <w:numFmt w:val="bullet"/>
      <w:lvlText w:val=""/>
      <w:lvlJc w:val="left"/>
      <w:pPr>
        <w:ind w:left="5040" w:hanging="360"/>
      </w:pPr>
      <w:rPr>
        <w:rFonts w:ascii="Symbol" w:hAnsi="Symbol" w:hint="default"/>
      </w:rPr>
    </w:lvl>
    <w:lvl w:ilvl="7" w:tplc="9B604D2E">
      <w:start w:val="1"/>
      <w:numFmt w:val="bullet"/>
      <w:lvlText w:val="o"/>
      <w:lvlJc w:val="left"/>
      <w:pPr>
        <w:ind w:left="5760" w:hanging="360"/>
      </w:pPr>
      <w:rPr>
        <w:rFonts w:ascii="Courier New" w:hAnsi="Courier New" w:hint="default"/>
      </w:rPr>
    </w:lvl>
    <w:lvl w:ilvl="8" w:tplc="314A42C0">
      <w:start w:val="1"/>
      <w:numFmt w:val="bullet"/>
      <w:lvlText w:val=""/>
      <w:lvlJc w:val="left"/>
      <w:pPr>
        <w:ind w:left="6480" w:hanging="360"/>
      </w:pPr>
      <w:rPr>
        <w:rFonts w:ascii="Wingdings" w:hAnsi="Wingdings" w:hint="default"/>
      </w:rPr>
    </w:lvl>
  </w:abstractNum>
  <w:abstractNum w:abstractNumId="10" w15:restartNumberingAfterBreak="0">
    <w:nsid w:val="414D6BB4"/>
    <w:multiLevelType w:val="multilevel"/>
    <w:tmpl w:val="7084DFA8"/>
    <w:lvl w:ilvl="0">
      <w:start w:val="9"/>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11" w15:restartNumberingAfterBreak="0">
    <w:nsid w:val="424802F4"/>
    <w:multiLevelType w:val="hybridMultilevel"/>
    <w:tmpl w:val="92A083BE"/>
    <w:lvl w:ilvl="0" w:tplc="A5309A64">
      <w:numFmt w:val="none"/>
      <w:lvlText w:val=""/>
      <w:lvlJc w:val="left"/>
      <w:pPr>
        <w:tabs>
          <w:tab w:val="num" w:pos="360"/>
        </w:tabs>
      </w:pPr>
    </w:lvl>
    <w:lvl w:ilvl="1" w:tplc="654A2384">
      <w:start w:val="1"/>
      <w:numFmt w:val="lowerLetter"/>
      <w:lvlText w:val="%2."/>
      <w:lvlJc w:val="left"/>
      <w:pPr>
        <w:ind w:left="1440" w:hanging="360"/>
      </w:pPr>
    </w:lvl>
    <w:lvl w:ilvl="2" w:tplc="FC6C7D68">
      <w:start w:val="1"/>
      <w:numFmt w:val="lowerRoman"/>
      <w:lvlText w:val="%3."/>
      <w:lvlJc w:val="right"/>
      <w:pPr>
        <w:ind w:left="2160" w:hanging="180"/>
      </w:pPr>
    </w:lvl>
    <w:lvl w:ilvl="3" w:tplc="646CD9D6">
      <w:start w:val="1"/>
      <w:numFmt w:val="decimal"/>
      <w:lvlText w:val="%4."/>
      <w:lvlJc w:val="left"/>
      <w:pPr>
        <w:ind w:left="2880" w:hanging="360"/>
      </w:pPr>
    </w:lvl>
    <w:lvl w:ilvl="4" w:tplc="65BC700A">
      <w:start w:val="1"/>
      <w:numFmt w:val="lowerLetter"/>
      <w:lvlText w:val="%5."/>
      <w:lvlJc w:val="left"/>
      <w:pPr>
        <w:ind w:left="3600" w:hanging="360"/>
      </w:pPr>
    </w:lvl>
    <w:lvl w:ilvl="5" w:tplc="8B8AA908">
      <w:start w:val="1"/>
      <w:numFmt w:val="lowerRoman"/>
      <w:lvlText w:val="%6."/>
      <w:lvlJc w:val="right"/>
      <w:pPr>
        <w:ind w:left="4320" w:hanging="180"/>
      </w:pPr>
    </w:lvl>
    <w:lvl w:ilvl="6" w:tplc="46F0C956">
      <w:start w:val="1"/>
      <w:numFmt w:val="decimal"/>
      <w:lvlText w:val="%7."/>
      <w:lvlJc w:val="left"/>
      <w:pPr>
        <w:ind w:left="5040" w:hanging="360"/>
      </w:pPr>
    </w:lvl>
    <w:lvl w:ilvl="7" w:tplc="7FCE7D48">
      <w:start w:val="1"/>
      <w:numFmt w:val="lowerLetter"/>
      <w:lvlText w:val="%8."/>
      <w:lvlJc w:val="left"/>
      <w:pPr>
        <w:ind w:left="5760" w:hanging="360"/>
      </w:pPr>
    </w:lvl>
    <w:lvl w:ilvl="8" w:tplc="D39A66E4">
      <w:start w:val="1"/>
      <w:numFmt w:val="lowerRoman"/>
      <w:lvlText w:val="%9."/>
      <w:lvlJc w:val="right"/>
      <w:pPr>
        <w:ind w:left="6480" w:hanging="180"/>
      </w:pPr>
    </w:lvl>
  </w:abstractNum>
  <w:abstractNum w:abstractNumId="12" w15:restartNumberingAfterBreak="0">
    <w:nsid w:val="4CF51EE7"/>
    <w:multiLevelType w:val="multilevel"/>
    <w:tmpl w:val="5D60BEBC"/>
    <w:lvl w:ilvl="0">
      <w:start w:val="5"/>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13" w15:restartNumberingAfterBreak="0">
    <w:nsid w:val="50F174C8"/>
    <w:multiLevelType w:val="multilevel"/>
    <w:tmpl w:val="FD7C0D20"/>
    <w:lvl w:ilvl="0">
      <w:start w:val="6"/>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260" w:hanging="360"/>
      </w:pPr>
      <w:rPr>
        <w:rFonts w:ascii="Calibri" w:eastAsia="Calibri" w:hAnsi="Calibri" w:cs="Calibri"/>
        <w:b w:val="0"/>
        <w:i w:val="0"/>
        <w:sz w:val="24"/>
        <w:szCs w:val="24"/>
      </w:rPr>
    </w:lvl>
    <w:lvl w:ilvl="3">
      <w:numFmt w:val="bullet"/>
      <w:lvlText w:val="•"/>
      <w:lvlJc w:val="left"/>
      <w:pPr>
        <w:ind w:left="3812" w:hanging="360"/>
      </w:pPr>
    </w:lvl>
    <w:lvl w:ilvl="4">
      <w:numFmt w:val="bullet"/>
      <w:lvlText w:val="•"/>
      <w:lvlJc w:val="left"/>
      <w:pPr>
        <w:ind w:left="4588" w:hanging="360"/>
      </w:pPr>
    </w:lvl>
    <w:lvl w:ilvl="5">
      <w:numFmt w:val="bullet"/>
      <w:lvlText w:val="•"/>
      <w:lvlJc w:val="left"/>
      <w:pPr>
        <w:ind w:left="5365" w:hanging="360"/>
      </w:pPr>
    </w:lvl>
    <w:lvl w:ilvl="6">
      <w:numFmt w:val="bullet"/>
      <w:lvlText w:val="•"/>
      <w:lvlJc w:val="left"/>
      <w:pPr>
        <w:ind w:left="6141" w:hanging="360"/>
      </w:pPr>
    </w:lvl>
    <w:lvl w:ilvl="7">
      <w:numFmt w:val="bullet"/>
      <w:lvlText w:val="•"/>
      <w:lvlJc w:val="left"/>
      <w:pPr>
        <w:ind w:left="6917" w:hanging="360"/>
      </w:pPr>
    </w:lvl>
    <w:lvl w:ilvl="8">
      <w:numFmt w:val="bullet"/>
      <w:lvlText w:val="•"/>
      <w:lvlJc w:val="left"/>
      <w:pPr>
        <w:ind w:left="7693" w:hanging="360"/>
      </w:pPr>
    </w:lvl>
  </w:abstractNum>
  <w:abstractNum w:abstractNumId="14" w15:restartNumberingAfterBreak="0">
    <w:nsid w:val="5430E9A5"/>
    <w:multiLevelType w:val="hybridMultilevel"/>
    <w:tmpl w:val="B84CB6AE"/>
    <w:lvl w:ilvl="0" w:tplc="A992CB96">
      <w:numFmt w:val="none"/>
      <w:lvlText w:val=""/>
      <w:lvlJc w:val="left"/>
      <w:pPr>
        <w:tabs>
          <w:tab w:val="num" w:pos="360"/>
        </w:tabs>
      </w:pPr>
    </w:lvl>
    <w:lvl w:ilvl="1" w:tplc="D21E7214">
      <w:start w:val="1"/>
      <w:numFmt w:val="lowerLetter"/>
      <w:lvlText w:val="%2."/>
      <w:lvlJc w:val="left"/>
      <w:pPr>
        <w:ind w:left="1440" w:hanging="360"/>
      </w:pPr>
    </w:lvl>
    <w:lvl w:ilvl="2" w:tplc="E24402FC">
      <w:start w:val="1"/>
      <w:numFmt w:val="lowerRoman"/>
      <w:lvlText w:val="%3."/>
      <w:lvlJc w:val="right"/>
      <w:pPr>
        <w:ind w:left="2160" w:hanging="180"/>
      </w:pPr>
    </w:lvl>
    <w:lvl w:ilvl="3" w:tplc="BC326C80">
      <w:start w:val="1"/>
      <w:numFmt w:val="decimal"/>
      <w:lvlText w:val="%4."/>
      <w:lvlJc w:val="left"/>
      <w:pPr>
        <w:ind w:left="2880" w:hanging="360"/>
      </w:pPr>
    </w:lvl>
    <w:lvl w:ilvl="4" w:tplc="D578D80E">
      <w:start w:val="1"/>
      <w:numFmt w:val="lowerLetter"/>
      <w:lvlText w:val="%5."/>
      <w:lvlJc w:val="left"/>
      <w:pPr>
        <w:ind w:left="3600" w:hanging="360"/>
      </w:pPr>
    </w:lvl>
    <w:lvl w:ilvl="5" w:tplc="43406C1E">
      <w:start w:val="1"/>
      <w:numFmt w:val="lowerRoman"/>
      <w:lvlText w:val="%6."/>
      <w:lvlJc w:val="right"/>
      <w:pPr>
        <w:ind w:left="4320" w:hanging="180"/>
      </w:pPr>
    </w:lvl>
    <w:lvl w:ilvl="6" w:tplc="5624F39C">
      <w:start w:val="1"/>
      <w:numFmt w:val="decimal"/>
      <w:lvlText w:val="%7."/>
      <w:lvlJc w:val="left"/>
      <w:pPr>
        <w:ind w:left="5040" w:hanging="360"/>
      </w:pPr>
    </w:lvl>
    <w:lvl w:ilvl="7" w:tplc="70224D56">
      <w:start w:val="1"/>
      <w:numFmt w:val="lowerLetter"/>
      <w:lvlText w:val="%8."/>
      <w:lvlJc w:val="left"/>
      <w:pPr>
        <w:ind w:left="5760" w:hanging="360"/>
      </w:pPr>
    </w:lvl>
    <w:lvl w:ilvl="8" w:tplc="32569178">
      <w:start w:val="1"/>
      <w:numFmt w:val="lowerRoman"/>
      <w:lvlText w:val="%9."/>
      <w:lvlJc w:val="right"/>
      <w:pPr>
        <w:ind w:left="6480" w:hanging="180"/>
      </w:pPr>
    </w:lvl>
  </w:abstractNum>
  <w:abstractNum w:abstractNumId="15" w15:restartNumberingAfterBreak="0">
    <w:nsid w:val="5B4E24E2"/>
    <w:multiLevelType w:val="hybridMultilevel"/>
    <w:tmpl w:val="4F886AB0"/>
    <w:lvl w:ilvl="0" w:tplc="6CEAD5DE">
      <w:numFmt w:val="none"/>
      <w:lvlText w:val=""/>
      <w:lvlJc w:val="left"/>
      <w:pPr>
        <w:tabs>
          <w:tab w:val="num" w:pos="360"/>
        </w:tabs>
      </w:pPr>
    </w:lvl>
    <w:lvl w:ilvl="1" w:tplc="21CACA7A">
      <w:start w:val="1"/>
      <w:numFmt w:val="lowerLetter"/>
      <w:lvlText w:val="%2."/>
      <w:lvlJc w:val="left"/>
      <w:pPr>
        <w:ind w:left="1440" w:hanging="360"/>
      </w:pPr>
    </w:lvl>
    <w:lvl w:ilvl="2" w:tplc="47AC11F2">
      <w:start w:val="1"/>
      <w:numFmt w:val="lowerRoman"/>
      <w:lvlText w:val="%3."/>
      <w:lvlJc w:val="right"/>
      <w:pPr>
        <w:ind w:left="2160" w:hanging="180"/>
      </w:pPr>
    </w:lvl>
    <w:lvl w:ilvl="3" w:tplc="E53A6046">
      <w:start w:val="1"/>
      <w:numFmt w:val="decimal"/>
      <w:lvlText w:val="%4."/>
      <w:lvlJc w:val="left"/>
      <w:pPr>
        <w:ind w:left="2880" w:hanging="360"/>
      </w:pPr>
    </w:lvl>
    <w:lvl w:ilvl="4" w:tplc="F4948BC0">
      <w:start w:val="1"/>
      <w:numFmt w:val="lowerLetter"/>
      <w:lvlText w:val="%5."/>
      <w:lvlJc w:val="left"/>
      <w:pPr>
        <w:ind w:left="3600" w:hanging="360"/>
      </w:pPr>
    </w:lvl>
    <w:lvl w:ilvl="5" w:tplc="E10C2BD2">
      <w:start w:val="1"/>
      <w:numFmt w:val="lowerRoman"/>
      <w:lvlText w:val="%6."/>
      <w:lvlJc w:val="right"/>
      <w:pPr>
        <w:ind w:left="4320" w:hanging="180"/>
      </w:pPr>
    </w:lvl>
    <w:lvl w:ilvl="6" w:tplc="94C4D256">
      <w:start w:val="1"/>
      <w:numFmt w:val="decimal"/>
      <w:lvlText w:val="%7."/>
      <w:lvlJc w:val="left"/>
      <w:pPr>
        <w:ind w:left="5040" w:hanging="360"/>
      </w:pPr>
    </w:lvl>
    <w:lvl w:ilvl="7" w:tplc="BF2A3520">
      <w:start w:val="1"/>
      <w:numFmt w:val="lowerLetter"/>
      <w:lvlText w:val="%8."/>
      <w:lvlJc w:val="left"/>
      <w:pPr>
        <w:ind w:left="5760" w:hanging="360"/>
      </w:pPr>
    </w:lvl>
    <w:lvl w:ilvl="8" w:tplc="8988AD78">
      <w:start w:val="1"/>
      <w:numFmt w:val="lowerRoman"/>
      <w:lvlText w:val="%9."/>
      <w:lvlJc w:val="right"/>
      <w:pPr>
        <w:ind w:left="6480" w:hanging="180"/>
      </w:pPr>
    </w:lvl>
  </w:abstractNum>
  <w:abstractNum w:abstractNumId="16" w15:restartNumberingAfterBreak="0">
    <w:nsid w:val="74D150B9"/>
    <w:multiLevelType w:val="multilevel"/>
    <w:tmpl w:val="3C66A09C"/>
    <w:lvl w:ilvl="0">
      <w:start w:val="8"/>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17" w15:restartNumberingAfterBreak="0">
    <w:nsid w:val="755C2DBA"/>
    <w:multiLevelType w:val="multilevel"/>
    <w:tmpl w:val="C91A62FC"/>
    <w:lvl w:ilvl="0">
      <w:start w:val="11"/>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18" w15:restartNumberingAfterBreak="0">
    <w:nsid w:val="79CE236C"/>
    <w:multiLevelType w:val="multilevel"/>
    <w:tmpl w:val="5B64A768"/>
    <w:lvl w:ilvl="0">
      <w:start w:val="7"/>
      <w:numFmt w:val="decimal"/>
      <w:lvlText w:val="%1"/>
      <w:lvlJc w:val="left"/>
      <w:pPr>
        <w:ind w:left="820" w:hanging="720"/>
      </w:pPr>
    </w:lvl>
    <w:lvl w:ilvl="1">
      <w:start w:val="1"/>
      <w:numFmt w:val="decimal"/>
      <w:lvlText w:val="%1.%2"/>
      <w:lvlJc w:val="left"/>
      <w:pPr>
        <w:ind w:left="820" w:hanging="720"/>
      </w:pPr>
      <w:rPr>
        <w:rFonts w:ascii="Calibri" w:eastAsia="Calibri" w:hAnsi="Calibri" w:cs="Calibri"/>
        <w:b w:val="0"/>
        <w:i w:val="0"/>
        <w:sz w:val="24"/>
        <w:szCs w:val="24"/>
      </w:rPr>
    </w:lvl>
    <w:lvl w:ilvl="2">
      <w:numFmt w:val="bullet"/>
      <w:lvlText w:val="•"/>
      <w:lvlJc w:val="left"/>
      <w:pPr>
        <w:ind w:left="2505" w:hanging="720"/>
      </w:pPr>
    </w:lvl>
    <w:lvl w:ilvl="3">
      <w:numFmt w:val="bullet"/>
      <w:lvlText w:val="•"/>
      <w:lvlJc w:val="left"/>
      <w:pPr>
        <w:ind w:left="3347"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5" w:hanging="720"/>
      </w:pPr>
    </w:lvl>
    <w:lvl w:ilvl="7">
      <w:numFmt w:val="bullet"/>
      <w:lvlText w:val="•"/>
      <w:lvlJc w:val="left"/>
      <w:pPr>
        <w:ind w:left="6718" w:hanging="720"/>
      </w:pPr>
    </w:lvl>
    <w:lvl w:ilvl="8">
      <w:numFmt w:val="bullet"/>
      <w:lvlText w:val="•"/>
      <w:lvlJc w:val="left"/>
      <w:pPr>
        <w:ind w:left="7561" w:hanging="720"/>
      </w:pPr>
    </w:lvl>
  </w:abstractNum>
  <w:abstractNum w:abstractNumId="19" w15:restartNumberingAfterBreak="0">
    <w:nsid w:val="7A0EE292"/>
    <w:multiLevelType w:val="hybridMultilevel"/>
    <w:tmpl w:val="735030F2"/>
    <w:lvl w:ilvl="0" w:tplc="15B65C90">
      <w:numFmt w:val="none"/>
      <w:lvlText w:val=""/>
      <w:lvlJc w:val="left"/>
      <w:pPr>
        <w:tabs>
          <w:tab w:val="num" w:pos="360"/>
        </w:tabs>
      </w:pPr>
    </w:lvl>
    <w:lvl w:ilvl="1" w:tplc="6BD073CC">
      <w:start w:val="1"/>
      <w:numFmt w:val="lowerLetter"/>
      <w:lvlText w:val="%2."/>
      <w:lvlJc w:val="left"/>
      <w:pPr>
        <w:ind w:left="1440" w:hanging="360"/>
      </w:pPr>
    </w:lvl>
    <w:lvl w:ilvl="2" w:tplc="DE923510">
      <w:start w:val="1"/>
      <w:numFmt w:val="lowerRoman"/>
      <w:lvlText w:val="%3."/>
      <w:lvlJc w:val="right"/>
      <w:pPr>
        <w:ind w:left="2160" w:hanging="180"/>
      </w:pPr>
    </w:lvl>
    <w:lvl w:ilvl="3" w:tplc="16D07EF4">
      <w:start w:val="1"/>
      <w:numFmt w:val="decimal"/>
      <w:lvlText w:val="%4."/>
      <w:lvlJc w:val="left"/>
      <w:pPr>
        <w:ind w:left="2880" w:hanging="360"/>
      </w:pPr>
    </w:lvl>
    <w:lvl w:ilvl="4" w:tplc="B784F8BA">
      <w:start w:val="1"/>
      <w:numFmt w:val="lowerLetter"/>
      <w:lvlText w:val="%5."/>
      <w:lvlJc w:val="left"/>
      <w:pPr>
        <w:ind w:left="3600" w:hanging="360"/>
      </w:pPr>
    </w:lvl>
    <w:lvl w:ilvl="5" w:tplc="AD82CF1C">
      <w:start w:val="1"/>
      <w:numFmt w:val="lowerRoman"/>
      <w:lvlText w:val="%6."/>
      <w:lvlJc w:val="right"/>
      <w:pPr>
        <w:ind w:left="4320" w:hanging="180"/>
      </w:pPr>
    </w:lvl>
    <w:lvl w:ilvl="6" w:tplc="F000B632">
      <w:start w:val="1"/>
      <w:numFmt w:val="decimal"/>
      <w:lvlText w:val="%7."/>
      <w:lvlJc w:val="left"/>
      <w:pPr>
        <w:ind w:left="5040" w:hanging="360"/>
      </w:pPr>
    </w:lvl>
    <w:lvl w:ilvl="7" w:tplc="20468990">
      <w:start w:val="1"/>
      <w:numFmt w:val="lowerLetter"/>
      <w:lvlText w:val="%8."/>
      <w:lvlJc w:val="left"/>
      <w:pPr>
        <w:ind w:left="5760" w:hanging="360"/>
      </w:pPr>
    </w:lvl>
    <w:lvl w:ilvl="8" w:tplc="BC38593C">
      <w:start w:val="1"/>
      <w:numFmt w:val="lowerRoman"/>
      <w:lvlText w:val="%9."/>
      <w:lvlJc w:val="right"/>
      <w:pPr>
        <w:ind w:left="6480" w:hanging="180"/>
      </w:pPr>
    </w:lvl>
  </w:abstractNum>
  <w:abstractNum w:abstractNumId="20" w15:restartNumberingAfterBreak="0">
    <w:nsid w:val="7D42A7D5"/>
    <w:multiLevelType w:val="hybridMultilevel"/>
    <w:tmpl w:val="4790D908"/>
    <w:lvl w:ilvl="0" w:tplc="C0DEB202">
      <w:numFmt w:val="none"/>
      <w:lvlText w:val=""/>
      <w:lvlJc w:val="left"/>
      <w:pPr>
        <w:tabs>
          <w:tab w:val="num" w:pos="360"/>
        </w:tabs>
      </w:pPr>
    </w:lvl>
    <w:lvl w:ilvl="1" w:tplc="7A3816E6">
      <w:start w:val="1"/>
      <w:numFmt w:val="lowerLetter"/>
      <w:lvlText w:val="%2."/>
      <w:lvlJc w:val="left"/>
      <w:pPr>
        <w:ind w:left="1440" w:hanging="360"/>
      </w:pPr>
    </w:lvl>
    <w:lvl w:ilvl="2" w:tplc="D7A0B01E">
      <w:start w:val="1"/>
      <w:numFmt w:val="lowerRoman"/>
      <w:lvlText w:val="%3."/>
      <w:lvlJc w:val="right"/>
      <w:pPr>
        <w:ind w:left="2160" w:hanging="180"/>
      </w:pPr>
    </w:lvl>
    <w:lvl w:ilvl="3" w:tplc="E3A49CC4">
      <w:start w:val="1"/>
      <w:numFmt w:val="decimal"/>
      <w:lvlText w:val="%4."/>
      <w:lvlJc w:val="left"/>
      <w:pPr>
        <w:ind w:left="2880" w:hanging="360"/>
      </w:pPr>
    </w:lvl>
    <w:lvl w:ilvl="4" w:tplc="B5342798">
      <w:start w:val="1"/>
      <w:numFmt w:val="lowerLetter"/>
      <w:lvlText w:val="%5."/>
      <w:lvlJc w:val="left"/>
      <w:pPr>
        <w:ind w:left="3600" w:hanging="360"/>
      </w:pPr>
    </w:lvl>
    <w:lvl w:ilvl="5" w:tplc="5D004A90">
      <w:start w:val="1"/>
      <w:numFmt w:val="lowerRoman"/>
      <w:lvlText w:val="%6."/>
      <w:lvlJc w:val="right"/>
      <w:pPr>
        <w:ind w:left="4320" w:hanging="180"/>
      </w:pPr>
    </w:lvl>
    <w:lvl w:ilvl="6" w:tplc="E8280346">
      <w:start w:val="1"/>
      <w:numFmt w:val="decimal"/>
      <w:lvlText w:val="%7."/>
      <w:lvlJc w:val="left"/>
      <w:pPr>
        <w:ind w:left="5040" w:hanging="360"/>
      </w:pPr>
    </w:lvl>
    <w:lvl w:ilvl="7" w:tplc="0F6882D4">
      <w:start w:val="1"/>
      <w:numFmt w:val="lowerLetter"/>
      <w:lvlText w:val="%8."/>
      <w:lvlJc w:val="left"/>
      <w:pPr>
        <w:ind w:left="5760" w:hanging="360"/>
      </w:pPr>
    </w:lvl>
    <w:lvl w:ilvl="8" w:tplc="91EA2AE2">
      <w:start w:val="1"/>
      <w:numFmt w:val="lowerRoman"/>
      <w:lvlText w:val="%9."/>
      <w:lvlJc w:val="right"/>
      <w:pPr>
        <w:ind w:left="6480" w:hanging="180"/>
      </w:pPr>
    </w:lvl>
  </w:abstractNum>
  <w:num w:numId="1" w16cid:durableId="1523546294">
    <w:abstractNumId w:val="9"/>
  </w:num>
  <w:num w:numId="2" w16cid:durableId="1361927965">
    <w:abstractNumId w:val="20"/>
  </w:num>
  <w:num w:numId="3" w16cid:durableId="661665559">
    <w:abstractNumId w:val="19"/>
  </w:num>
  <w:num w:numId="4" w16cid:durableId="1275745394">
    <w:abstractNumId w:val="1"/>
  </w:num>
  <w:num w:numId="5" w16cid:durableId="799224522">
    <w:abstractNumId w:val="8"/>
  </w:num>
  <w:num w:numId="6" w16cid:durableId="957686774">
    <w:abstractNumId w:val="11"/>
  </w:num>
  <w:num w:numId="7" w16cid:durableId="143208685">
    <w:abstractNumId w:val="0"/>
  </w:num>
  <w:num w:numId="8" w16cid:durableId="1976401164">
    <w:abstractNumId w:val="14"/>
  </w:num>
  <w:num w:numId="9" w16cid:durableId="1442535232">
    <w:abstractNumId w:val="15"/>
  </w:num>
  <w:num w:numId="10" w16cid:durableId="498347212">
    <w:abstractNumId w:val="10"/>
  </w:num>
  <w:num w:numId="11" w16cid:durableId="576718383">
    <w:abstractNumId w:val="16"/>
  </w:num>
  <w:num w:numId="12" w16cid:durableId="1282499334">
    <w:abstractNumId w:val="18"/>
  </w:num>
  <w:num w:numId="13" w16cid:durableId="906840406">
    <w:abstractNumId w:val="2"/>
  </w:num>
  <w:num w:numId="14" w16cid:durableId="1598638613">
    <w:abstractNumId w:val="13"/>
  </w:num>
  <w:num w:numId="15" w16cid:durableId="1891919434">
    <w:abstractNumId w:val="5"/>
  </w:num>
  <w:num w:numId="16" w16cid:durableId="60063520">
    <w:abstractNumId w:val="12"/>
  </w:num>
  <w:num w:numId="17" w16cid:durableId="594288459">
    <w:abstractNumId w:val="7"/>
  </w:num>
  <w:num w:numId="18" w16cid:durableId="983001233">
    <w:abstractNumId w:val="4"/>
  </w:num>
  <w:num w:numId="19" w16cid:durableId="713579387">
    <w:abstractNumId w:val="6"/>
  </w:num>
  <w:num w:numId="20" w16cid:durableId="345442524">
    <w:abstractNumId w:val="17"/>
  </w:num>
  <w:num w:numId="21" w16cid:durableId="481390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5B"/>
    <w:rsid w:val="00066BA7"/>
    <w:rsid w:val="000F325B"/>
    <w:rsid w:val="00144BFD"/>
    <w:rsid w:val="001A0D34"/>
    <w:rsid w:val="001C674A"/>
    <w:rsid w:val="001E3573"/>
    <w:rsid w:val="002338DC"/>
    <w:rsid w:val="00252E73"/>
    <w:rsid w:val="00381C41"/>
    <w:rsid w:val="003B692A"/>
    <w:rsid w:val="00414F0D"/>
    <w:rsid w:val="00472AB1"/>
    <w:rsid w:val="0047453B"/>
    <w:rsid w:val="0047534D"/>
    <w:rsid w:val="004F37FA"/>
    <w:rsid w:val="00530BA6"/>
    <w:rsid w:val="0055230F"/>
    <w:rsid w:val="00675FF9"/>
    <w:rsid w:val="00681EDA"/>
    <w:rsid w:val="0069298E"/>
    <w:rsid w:val="006A7A1B"/>
    <w:rsid w:val="007B7789"/>
    <w:rsid w:val="00863C27"/>
    <w:rsid w:val="008653D4"/>
    <w:rsid w:val="009C6BE3"/>
    <w:rsid w:val="00A32296"/>
    <w:rsid w:val="00B018AE"/>
    <w:rsid w:val="00BD329C"/>
    <w:rsid w:val="00C26247"/>
    <w:rsid w:val="00C53550"/>
    <w:rsid w:val="00CF22C0"/>
    <w:rsid w:val="00D66C17"/>
    <w:rsid w:val="00DD1A72"/>
    <w:rsid w:val="00E00142"/>
    <w:rsid w:val="00E3675A"/>
    <w:rsid w:val="00E41A9B"/>
    <w:rsid w:val="00E93023"/>
    <w:rsid w:val="00F60286"/>
    <w:rsid w:val="00F824B5"/>
    <w:rsid w:val="011A217F"/>
    <w:rsid w:val="01C2C90B"/>
    <w:rsid w:val="03DF8AD6"/>
    <w:rsid w:val="03EEC9A9"/>
    <w:rsid w:val="0738CCF0"/>
    <w:rsid w:val="0946ABD5"/>
    <w:rsid w:val="09D88CDE"/>
    <w:rsid w:val="0A3F38DA"/>
    <w:rsid w:val="0D07BFC4"/>
    <w:rsid w:val="0D4AE968"/>
    <w:rsid w:val="0E800236"/>
    <w:rsid w:val="0FBDE6BB"/>
    <w:rsid w:val="0FD7093F"/>
    <w:rsid w:val="1278EB89"/>
    <w:rsid w:val="1355CE1A"/>
    <w:rsid w:val="1360C213"/>
    <w:rsid w:val="13DC59C9"/>
    <w:rsid w:val="164AD920"/>
    <w:rsid w:val="168054F2"/>
    <w:rsid w:val="16BBE2EE"/>
    <w:rsid w:val="1731CF70"/>
    <w:rsid w:val="190E1FB8"/>
    <w:rsid w:val="195C5E81"/>
    <w:rsid w:val="1D49D13C"/>
    <w:rsid w:val="1E05EED0"/>
    <w:rsid w:val="1E1B2D9C"/>
    <w:rsid w:val="1F1AD721"/>
    <w:rsid w:val="2079D3A3"/>
    <w:rsid w:val="20941B4A"/>
    <w:rsid w:val="21E445D4"/>
    <w:rsid w:val="224EE234"/>
    <w:rsid w:val="22A8CE55"/>
    <w:rsid w:val="22BC14F6"/>
    <w:rsid w:val="22C94D43"/>
    <w:rsid w:val="239D6927"/>
    <w:rsid w:val="2408E0A7"/>
    <w:rsid w:val="24AECA3E"/>
    <w:rsid w:val="25E55983"/>
    <w:rsid w:val="27636E85"/>
    <w:rsid w:val="29679D5F"/>
    <w:rsid w:val="2C02D998"/>
    <w:rsid w:val="2E034992"/>
    <w:rsid w:val="327C8852"/>
    <w:rsid w:val="3298B8A1"/>
    <w:rsid w:val="331EBE91"/>
    <w:rsid w:val="33E7A1C6"/>
    <w:rsid w:val="34C1B3B6"/>
    <w:rsid w:val="350B0942"/>
    <w:rsid w:val="3A0EA706"/>
    <w:rsid w:val="3B045E26"/>
    <w:rsid w:val="3C0228F3"/>
    <w:rsid w:val="3C06E165"/>
    <w:rsid w:val="3F916EE7"/>
    <w:rsid w:val="40781428"/>
    <w:rsid w:val="427D8580"/>
    <w:rsid w:val="42A5B430"/>
    <w:rsid w:val="43FA0B98"/>
    <w:rsid w:val="44206206"/>
    <w:rsid w:val="448AB24E"/>
    <w:rsid w:val="4AAF464F"/>
    <w:rsid w:val="4BBEC272"/>
    <w:rsid w:val="4DB80160"/>
    <w:rsid w:val="4E80BED1"/>
    <w:rsid w:val="4EBF3153"/>
    <w:rsid w:val="4ECF3FFC"/>
    <w:rsid w:val="4F359B76"/>
    <w:rsid w:val="53C704C2"/>
    <w:rsid w:val="54D92563"/>
    <w:rsid w:val="54FB92CA"/>
    <w:rsid w:val="557151F1"/>
    <w:rsid w:val="558ECEE1"/>
    <w:rsid w:val="559DBB82"/>
    <w:rsid w:val="567BD5BF"/>
    <w:rsid w:val="574EA6F2"/>
    <w:rsid w:val="57891DFF"/>
    <w:rsid w:val="57BDD60E"/>
    <w:rsid w:val="58080EA6"/>
    <w:rsid w:val="59A093A3"/>
    <w:rsid w:val="5B179DF5"/>
    <w:rsid w:val="5B48D2FF"/>
    <w:rsid w:val="5D829D4B"/>
    <w:rsid w:val="5E4F3B1A"/>
    <w:rsid w:val="5F1C2ADF"/>
    <w:rsid w:val="5F205CD0"/>
    <w:rsid w:val="603EE52E"/>
    <w:rsid w:val="60567E74"/>
    <w:rsid w:val="630692F0"/>
    <w:rsid w:val="6506C02D"/>
    <w:rsid w:val="652EDB72"/>
    <w:rsid w:val="65671F24"/>
    <w:rsid w:val="660E1F59"/>
    <w:rsid w:val="6652ABCE"/>
    <w:rsid w:val="6784276D"/>
    <w:rsid w:val="684CE552"/>
    <w:rsid w:val="696C200D"/>
    <w:rsid w:val="6B43B60A"/>
    <w:rsid w:val="6B7F4C2E"/>
    <w:rsid w:val="6BB3599C"/>
    <w:rsid w:val="6DAE2FDC"/>
    <w:rsid w:val="6F432AA3"/>
    <w:rsid w:val="715F83FE"/>
    <w:rsid w:val="71E68513"/>
    <w:rsid w:val="72455886"/>
    <w:rsid w:val="7377748E"/>
    <w:rsid w:val="74EA54F4"/>
    <w:rsid w:val="7665D242"/>
    <w:rsid w:val="76978870"/>
    <w:rsid w:val="76A24C53"/>
    <w:rsid w:val="76EF4D71"/>
    <w:rsid w:val="77330384"/>
    <w:rsid w:val="79D40761"/>
    <w:rsid w:val="7BEFC9D7"/>
    <w:rsid w:val="7C41EFC9"/>
    <w:rsid w:val="7CB89D19"/>
    <w:rsid w:val="7D378695"/>
    <w:rsid w:val="7D5E1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9146"/>
  <w15:docId w15:val="{61E0322A-1135-4AF9-9B34-20F7E934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18" w:hanging="720"/>
      <w:jc w:val="both"/>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47534D"/>
    <w:pPr>
      <w:tabs>
        <w:tab w:val="center" w:pos="4513"/>
        <w:tab w:val="right" w:pos="9026"/>
      </w:tabs>
    </w:pPr>
  </w:style>
  <w:style w:type="character" w:customStyle="1" w:styleId="HeaderChar">
    <w:name w:val="Header Char"/>
    <w:basedOn w:val="DefaultParagraphFont"/>
    <w:link w:val="Header"/>
    <w:uiPriority w:val="99"/>
    <w:semiHidden/>
    <w:rsid w:val="0047534D"/>
    <w:rPr>
      <w:lang w:val="en-US" w:eastAsia="en-US"/>
    </w:rPr>
  </w:style>
  <w:style w:type="paragraph" w:styleId="Footer">
    <w:name w:val="footer"/>
    <w:basedOn w:val="Normal"/>
    <w:link w:val="FooterChar"/>
    <w:uiPriority w:val="99"/>
    <w:semiHidden/>
    <w:unhideWhenUsed/>
    <w:rsid w:val="0047534D"/>
    <w:pPr>
      <w:tabs>
        <w:tab w:val="center" w:pos="4513"/>
        <w:tab w:val="right" w:pos="9026"/>
      </w:tabs>
    </w:pPr>
  </w:style>
  <w:style w:type="character" w:customStyle="1" w:styleId="FooterChar">
    <w:name w:val="Footer Char"/>
    <w:basedOn w:val="DefaultParagraphFont"/>
    <w:link w:val="Footer"/>
    <w:uiPriority w:val="99"/>
    <w:semiHidden/>
    <w:rsid w:val="0047534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6" ma:contentTypeDescription="Create a new document." ma:contentTypeScope="" ma:versionID="cd727d7dc6f481383e87c1b9029e9117">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fefab318cdcfea31ae7f43e0497c6845"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Order0"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Order0" ma:index="21" nillable="true" ma:displayName="Order" ma:format="Dropdown" ma:internalName="Order0" ma:percentage="FALSE">
      <xsd:simpleType>
        <xsd:restriction base="dms:Number"/>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980e9b6-392e-452a-bfe7-edefb6b50367}"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Z5ZrGIM0OUPa73Dhzv8F2qwVw==">CgMxLjA4AHIhMXdhVlJTcjBWczVCWWp5WFM5UkQtSmVMSkQyUW0zNjRG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Order0 xmlns="d6f84b81-f492-4944-ab1e-1881e63b8f33" xsi:nil="true"/>
  </documentManagement>
</p:properties>
</file>

<file path=customXml/itemProps1.xml><?xml version="1.0" encoding="utf-8"?>
<ds:datastoreItem xmlns:ds="http://schemas.openxmlformats.org/officeDocument/2006/customXml" ds:itemID="{840416EA-0C19-4700-872B-52A7C0A49728}">
  <ds:schemaRefs>
    <ds:schemaRef ds:uri="http://schemas.microsoft.com/sharepoint/v3/contenttype/forms"/>
  </ds:schemaRefs>
</ds:datastoreItem>
</file>

<file path=customXml/itemProps2.xml><?xml version="1.0" encoding="utf-8"?>
<ds:datastoreItem xmlns:ds="http://schemas.openxmlformats.org/officeDocument/2006/customXml" ds:itemID="{E6C2C960-23FF-4D73-8EEF-D20062C69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9EC5D45-B7AD-4C27-B6AB-BAAF48F0778A}">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2337</Words>
  <Characters>13327</Characters>
  <Application>Microsoft Office Word</Application>
  <DocSecurity>0</DocSecurity>
  <Lines>111</Lines>
  <Paragraphs>31</Paragraphs>
  <ScaleCrop>false</ScaleCrop>
  <Company>Edge Hill University</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Spencer</dc:creator>
  <cp:lastModifiedBy>Joseph Mulhaney</cp:lastModifiedBy>
  <cp:revision>4</cp:revision>
  <dcterms:created xsi:type="dcterms:W3CDTF">2025-12-18T10:18:00Z</dcterms:created>
  <dcterms:modified xsi:type="dcterms:W3CDTF">2025-12-18T10:24:00Z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Acrobat PDFMaker 21 for Word</vt:lpwstr>
  </property>
  <property fmtid="{D5CDD505-2E9C-101B-9397-08002B2CF9AE}" pid="4" name="LastSaved">
    <vt:filetime>2024-01-30T00:00:00Z</vt:filetime>
  </property>
  <property fmtid="{D5CDD505-2E9C-101B-9397-08002B2CF9AE}" pid="5" name="Producer">
    <vt:lpwstr>Adobe PDF Library 21.1.187</vt:lpwstr>
  </property>
  <property fmtid="{D5CDD505-2E9C-101B-9397-08002B2CF9AE}" pid="6" name="SourceModified">
    <vt:lpwstr>D:20220119103445</vt:lpwstr>
  </property>
  <property fmtid="{D5CDD505-2E9C-101B-9397-08002B2CF9AE}" pid="7" name="ContentTypeId">
    <vt:lpwstr>0x010100FC20C36658986E438D3B7162B11AF16B</vt:lpwstr>
  </property>
  <property fmtid="{D5CDD505-2E9C-101B-9397-08002B2CF9AE}" pid="8" name="MediaServiceImageTags">
    <vt:lpwstr/>
  </property>
</Properties>
</file>