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8140" w14:textId="6706D2E9" w:rsidR="003D562E" w:rsidRPr="001D6260" w:rsidRDefault="001D6260" w:rsidP="001D6260">
      <w:pPr>
        <w:pStyle w:val="NoSpacing"/>
        <w:jc w:val="center"/>
        <w:rPr>
          <w:rFonts w:asciiTheme="minorHAnsi" w:hAnsiTheme="minorHAnsi" w:cstheme="minorHAnsi"/>
          <w:b/>
          <w:bCs/>
          <w:sz w:val="28"/>
          <w:szCs w:val="28"/>
          <w:u w:val="single"/>
        </w:rPr>
      </w:pPr>
      <w:r w:rsidRPr="001D6260">
        <w:rPr>
          <w:rFonts w:asciiTheme="minorHAnsi" w:hAnsiTheme="minorHAnsi" w:cstheme="minorHAnsi"/>
          <w:b/>
          <w:bCs/>
          <w:noProof/>
          <w:sz w:val="28"/>
          <w:szCs w:val="28"/>
          <w:u w:val="single"/>
        </w:rPr>
        <w:drawing>
          <wp:anchor distT="0" distB="0" distL="114300" distR="114300" simplePos="0" relativeHeight="251658240" behindDoc="0" locked="0" layoutInCell="1" allowOverlap="1" wp14:anchorId="21804080" wp14:editId="1D473F22">
            <wp:simplePos x="0" y="0"/>
            <wp:positionH relativeFrom="margin">
              <wp:posOffset>4876800</wp:posOffset>
            </wp:positionH>
            <wp:positionV relativeFrom="paragraph">
              <wp:posOffset>-523874</wp:posOffset>
            </wp:positionV>
            <wp:extent cx="855345" cy="1049008"/>
            <wp:effectExtent l="0" t="0" r="1905" b="0"/>
            <wp:wrapNone/>
            <wp:docPr id="1" name="Picture 1"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128" cy="1051195"/>
                    </a:xfrm>
                    <a:prstGeom prst="rect">
                      <a:avLst/>
                    </a:prstGeom>
                  </pic:spPr>
                </pic:pic>
              </a:graphicData>
            </a:graphic>
            <wp14:sizeRelH relativeFrom="margin">
              <wp14:pctWidth>0</wp14:pctWidth>
            </wp14:sizeRelH>
            <wp14:sizeRelV relativeFrom="margin">
              <wp14:pctHeight>0</wp14:pctHeight>
            </wp14:sizeRelV>
          </wp:anchor>
        </w:drawing>
      </w:r>
      <w:r w:rsidR="004341C4">
        <w:rPr>
          <w:rFonts w:asciiTheme="minorHAnsi" w:hAnsiTheme="minorHAnsi" w:cstheme="minorHAnsi"/>
          <w:b/>
          <w:bCs/>
          <w:noProof/>
          <w:sz w:val="28"/>
          <w:szCs w:val="28"/>
          <w:u w:val="single"/>
        </w:rPr>
        <w:t>Feedback</w:t>
      </w:r>
      <w:r w:rsidR="003D562E" w:rsidRPr="001D6260">
        <w:rPr>
          <w:rFonts w:asciiTheme="minorHAnsi" w:hAnsiTheme="minorHAnsi" w:cstheme="minorHAnsi"/>
          <w:b/>
          <w:bCs/>
          <w:sz w:val="28"/>
          <w:szCs w:val="28"/>
          <w:u w:val="single"/>
        </w:rPr>
        <w:t xml:space="preserve"> Rep Role Description</w:t>
      </w:r>
    </w:p>
    <w:p w14:paraId="160D23C2" w14:textId="77777777" w:rsidR="003D562E" w:rsidRPr="00130F83" w:rsidRDefault="003D562E" w:rsidP="001D6260">
      <w:pPr>
        <w:pStyle w:val="NoSpacing"/>
        <w:rPr>
          <w:rFonts w:asciiTheme="minorHAnsi" w:hAnsiTheme="minorHAnsi" w:cstheme="minorHAnsi"/>
          <w:b/>
          <w:bCs/>
        </w:rPr>
      </w:pPr>
    </w:p>
    <w:p w14:paraId="11218319" w14:textId="5EE10E26" w:rsidR="003D562E" w:rsidRPr="00130F83" w:rsidRDefault="001D6260" w:rsidP="003D562E">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What is a </w:t>
      </w:r>
      <w:r w:rsidR="004341C4">
        <w:rPr>
          <w:rFonts w:asciiTheme="minorHAnsi" w:hAnsiTheme="minorHAnsi" w:cstheme="minorHAnsi"/>
          <w:b/>
          <w:bCs/>
          <w:sz w:val="28"/>
          <w:szCs w:val="28"/>
        </w:rPr>
        <w:t>Feedback</w:t>
      </w:r>
      <w:r>
        <w:rPr>
          <w:rFonts w:asciiTheme="minorHAnsi" w:hAnsiTheme="minorHAnsi" w:cstheme="minorHAnsi"/>
          <w:b/>
          <w:bCs/>
          <w:sz w:val="28"/>
          <w:szCs w:val="28"/>
        </w:rPr>
        <w:t xml:space="preserve"> Rep?</w:t>
      </w:r>
    </w:p>
    <w:p w14:paraId="0CC99B25" w14:textId="62D515F9" w:rsidR="001D6260" w:rsidRPr="001D6260" w:rsidRDefault="004341C4" w:rsidP="001D6260">
      <w:pPr>
        <w:rPr>
          <w:rFonts w:cstheme="minorHAnsi"/>
          <w:sz w:val="22"/>
          <w:szCs w:val="22"/>
          <w:lang w:val="en-GB"/>
        </w:rPr>
      </w:pPr>
      <w:r>
        <w:rPr>
          <w:rFonts w:cstheme="minorHAnsi"/>
          <w:sz w:val="22"/>
          <w:szCs w:val="22"/>
          <w:lang w:val="en-GB"/>
        </w:rPr>
        <w:t>Feedback</w:t>
      </w:r>
      <w:r w:rsidR="001D6260" w:rsidRPr="001D6260">
        <w:rPr>
          <w:rFonts w:cstheme="minorHAnsi"/>
          <w:sz w:val="22"/>
          <w:szCs w:val="22"/>
          <w:lang w:val="en-GB"/>
        </w:rPr>
        <w:t xml:space="preserve"> Representatives, or </w:t>
      </w:r>
      <w:r>
        <w:rPr>
          <w:rFonts w:cstheme="minorHAnsi"/>
          <w:sz w:val="22"/>
          <w:szCs w:val="22"/>
          <w:lang w:val="en-GB"/>
        </w:rPr>
        <w:t>Feedback</w:t>
      </w:r>
      <w:r w:rsidR="001D6260" w:rsidRPr="001D6260">
        <w:rPr>
          <w:rFonts w:cstheme="minorHAnsi"/>
          <w:sz w:val="22"/>
          <w:szCs w:val="22"/>
          <w:lang w:val="en-GB"/>
        </w:rPr>
        <w:t xml:space="preserve"> Reps, are volunteers who work with Edge Hill Students’ Union to amplify student voice. </w:t>
      </w:r>
    </w:p>
    <w:p w14:paraId="2D519D22" w14:textId="77777777" w:rsidR="001D6260" w:rsidRPr="001D6260" w:rsidRDefault="001D6260" w:rsidP="001D6260">
      <w:pPr>
        <w:rPr>
          <w:rFonts w:cstheme="minorHAnsi"/>
          <w:sz w:val="22"/>
          <w:szCs w:val="22"/>
          <w:lang w:val="en-GB"/>
        </w:rPr>
      </w:pPr>
    </w:p>
    <w:p w14:paraId="2F05DEC9" w14:textId="77777777" w:rsidR="001D6260" w:rsidRPr="001D6260" w:rsidRDefault="001D6260" w:rsidP="001D6260">
      <w:pPr>
        <w:rPr>
          <w:rFonts w:cstheme="minorHAnsi"/>
          <w:sz w:val="22"/>
          <w:szCs w:val="22"/>
          <w:lang w:val="en-GB"/>
        </w:rPr>
      </w:pPr>
      <w:r w:rsidRPr="001D6260">
        <w:rPr>
          <w:rFonts w:cstheme="minorHAnsi"/>
          <w:sz w:val="22"/>
          <w:szCs w:val="22"/>
          <w:lang w:val="en-GB"/>
        </w:rPr>
        <w:t xml:space="preserve">You will deliver feedback and attend meetings with Edge Hill University staff to help make positive change and ensure the quality of Edge Hill students’ academic experience.  </w:t>
      </w:r>
    </w:p>
    <w:p w14:paraId="0F408D84" w14:textId="77777777" w:rsidR="001D6260" w:rsidRPr="001D6260" w:rsidRDefault="001D6260" w:rsidP="001D6260">
      <w:pPr>
        <w:rPr>
          <w:rFonts w:cstheme="minorHAnsi"/>
          <w:sz w:val="22"/>
          <w:szCs w:val="22"/>
          <w:lang w:val="en-GB"/>
        </w:rPr>
      </w:pPr>
    </w:p>
    <w:p w14:paraId="314F9E0C" w14:textId="3A81BD89" w:rsidR="00737800" w:rsidRPr="00130F83" w:rsidRDefault="001D6260" w:rsidP="001D6260">
      <w:pPr>
        <w:rPr>
          <w:rFonts w:cstheme="minorHAnsi"/>
          <w:sz w:val="22"/>
          <w:szCs w:val="22"/>
          <w:lang w:val="en-GB"/>
        </w:rPr>
      </w:pPr>
      <w:r w:rsidRPr="001D6260">
        <w:rPr>
          <w:rFonts w:cstheme="minorHAnsi"/>
          <w:sz w:val="22"/>
          <w:szCs w:val="22"/>
          <w:lang w:val="en-GB"/>
        </w:rPr>
        <w:t>Edge Hill Students’ Union will support you every step of the way, empowering you to raise your voice and deliver honest feedback to the University.</w:t>
      </w:r>
    </w:p>
    <w:p w14:paraId="7D678FDE" w14:textId="090739F4" w:rsidR="00737800" w:rsidRPr="00130F83" w:rsidRDefault="00737800" w:rsidP="00855607">
      <w:pPr>
        <w:rPr>
          <w:rFonts w:cstheme="minorHAnsi"/>
          <w:sz w:val="22"/>
          <w:szCs w:val="22"/>
          <w:lang w:val="en-GB"/>
        </w:rPr>
      </w:pPr>
    </w:p>
    <w:p w14:paraId="7546F451" w14:textId="5EF4E031" w:rsidR="00737800" w:rsidRPr="001D6260" w:rsidRDefault="001D6260" w:rsidP="00855607">
      <w:pPr>
        <w:rPr>
          <w:rFonts w:cstheme="minorHAnsi"/>
          <w:b/>
          <w:bCs/>
          <w:sz w:val="28"/>
          <w:szCs w:val="28"/>
          <w:lang w:val="en-GB"/>
        </w:rPr>
      </w:pPr>
      <w:r w:rsidRPr="001D6260">
        <w:rPr>
          <w:rFonts w:cstheme="minorHAnsi"/>
          <w:b/>
          <w:bCs/>
          <w:sz w:val="28"/>
          <w:szCs w:val="28"/>
          <w:lang w:val="en-GB"/>
        </w:rPr>
        <w:t>What are the responsibilities?</w:t>
      </w:r>
    </w:p>
    <w:p w14:paraId="5D5256F8" w14:textId="721B2917"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 xml:space="preserve">Attend Students’ Union </w:t>
      </w:r>
      <w:r w:rsidR="004341C4">
        <w:rPr>
          <w:rFonts w:cstheme="minorHAnsi"/>
          <w:sz w:val="22"/>
          <w:szCs w:val="22"/>
          <w:lang w:val="en-GB"/>
        </w:rPr>
        <w:t>Feedback</w:t>
      </w:r>
      <w:r w:rsidRPr="001D6260">
        <w:rPr>
          <w:rFonts w:cstheme="minorHAnsi"/>
          <w:sz w:val="22"/>
          <w:szCs w:val="22"/>
          <w:lang w:val="en-GB"/>
        </w:rPr>
        <w:t xml:space="preserve"> Rep training at the start of the academic year.</w:t>
      </w:r>
    </w:p>
    <w:p w14:paraId="3ADF4096" w14:textId="104EB3DB"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Develop a presence amongst your peers and represent your course mates and cohort.</w:t>
      </w:r>
    </w:p>
    <w:p w14:paraId="21BD81D3" w14:textId="1A517E7F"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Gather course feedback from your peers.</w:t>
      </w:r>
    </w:p>
    <w:p w14:paraId="7E2A527E" w14:textId="28BBEFA0"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 xml:space="preserve">Attend Student Staff Consultative Forums (SSCF) meeting with your fellow </w:t>
      </w:r>
      <w:r w:rsidR="004341C4">
        <w:rPr>
          <w:rFonts w:cstheme="minorHAnsi"/>
          <w:sz w:val="22"/>
          <w:szCs w:val="22"/>
          <w:lang w:val="en-GB"/>
        </w:rPr>
        <w:t>Feedback</w:t>
      </w:r>
      <w:r w:rsidRPr="001D6260">
        <w:rPr>
          <w:rFonts w:cstheme="minorHAnsi"/>
          <w:sz w:val="22"/>
          <w:szCs w:val="22"/>
          <w:lang w:val="en-GB"/>
        </w:rPr>
        <w:t xml:space="preserve"> </w:t>
      </w:r>
      <w:r w:rsidR="004341C4">
        <w:rPr>
          <w:rFonts w:cstheme="minorHAnsi"/>
          <w:sz w:val="22"/>
          <w:szCs w:val="22"/>
          <w:lang w:val="en-GB"/>
        </w:rPr>
        <w:t>R</w:t>
      </w:r>
      <w:r w:rsidRPr="001D6260">
        <w:rPr>
          <w:rFonts w:cstheme="minorHAnsi"/>
          <w:sz w:val="22"/>
          <w:szCs w:val="22"/>
          <w:lang w:val="en-GB"/>
        </w:rPr>
        <w:t>eps to share feedback on behalf of students and work towards solutions with Edge Hill University staff.</w:t>
      </w:r>
    </w:p>
    <w:p w14:paraId="38AB999E" w14:textId="011EC330"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 xml:space="preserve">Submit feedback gathered to the </w:t>
      </w:r>
      <w:r w:rsidR="004341C4">
        <w:rPr>
          <w:rFonts w:cstheme="minorHAnsi"/>
          <w:sz w:val="22"/>
          <w:szCs w:val="22"/>
          <w:lang w:val="en-GB"/>
        </w:rPr>
        <w:t>Feedback</w:t>
      </w:r>
      <w:r w:rsidRPr="001D6260">
        <w:rPr>
          <w:rFonts w:cstheme="minorHAnsi"/>
          <w:sz w:val="22"/>
          <w:szCs w:val="22"/>
          <w:lang w:val="en-GB"/>
        </w:rPr>
        <w:t xml:space="preserve"> Rep Journal and Digital Rep tools.</w:t>
      </w:r>
    </w:p>
    <w:p w14:paraId="2A312754" w14:textId="27BC51FC"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Share updates with your peers with progress made and any impending changes.</w:t>
      </w:r>
    </w:p>
    <w:p w14:paraId="73498F3D" w14:textId="3ABE8EB1" w:rsidR="001D6260" w:rsidRPr="001D6260" w:rsidRDefault="001D6260" w:rsidP="001D6260">
      <w:pPr>
        <w:pStyle w:val="ListParagraph"/>
        <w:numPr>
          <w:ilvl w:val="0"/>
          <w:numId w:val="8"/>
        </w:numPr>
        <w:rPr>
          <w:rFonts w:cstheme="minorHAnsi"/>
          <w:sz w:val="22"/>
          <w:szCs w:val="22"/>
          <w:lang w:val="en-GB"/>
        </w:rPr>
      </w:pPr>
      <w:r w:rsidRPr="001D6260">
        <w:rPr>
          <w:rFonts w:cstheme="minorHAnsi"/>
          <w:sz w:val="22"/>
          <w:szCs w:val="22"/>
          <w:lang w:val="en-GB"/>
        </w:rPr>
        <w:t>Complete 4-6 hours per term</w:t>
      </w:r>
    </w:p>
    <w:p w14:paraId="3FACBE4A" w14:textId="610CED0E" w:rsidR="001D6260" w:rsidRDefault="001D6260" w:rsidP="00855607">
      <w:pPr>
        <w:rPr>
          <w:rFonts w:cstheme="minorHAnsi"/>
          <w:sz w:val="22"/>
          <w:szCs w:val="22"/>
          <w:lang w:val="en-GB"/>
        </w:rPr>
      </w:pPr>
    </w:p>
    <w:p w14:paraId="47EF1990" w14:textId="28522F51" w:rsidR="001D6260" w:rsidRPr="001D6260" w:rsidRDefault="001D6260" w:rsidP="00855607">
      <w:pPr>
        <w:rPr>
          <w:rFonts w:cstheme="minorHAnsi"/>
          <w:b/>
          <w:bCs/>
          <w:sz w:val="28"/>
          <w:szCs w:val="28"/>
          <w:lang w:val="en-GB"/>
        </w:rPr>
      </w:pPr>
      <w:r w:rsidRPr="001D6260">
        <w:rPr>
          <w:rFonts w:cstheme="minorHAnsi"/>
          <w:b/>
          <w:bCs/>
          <w:sz w:val="28"/>
          <w:szCs w:val="28"/>
          <w:lang w:val="en-GB"/>
        </w:rPr>
        <w:t>What are the benefits?</w:t>
      </w:r>
    </w:p>
    <w:p w14:paraId="12920571" w14:textId="4E96A1E5" w:rsidR="001D6260" w:rsidRPr="001D6260" w:rsidRDefault="001D6260" w:rsidP="001D6260">
      <w:pPr>
        <w:rPr>
          <w:rFonts w:cstheme="minorHAnsi"/>
          <w:sz w:val="22"/>
          <w:szCs w:val="22"/>
          <w:lang w:val="en-GB"/>
        </w:rPr>
      </w:pPr>
      <w:r w:rsidRPr="001D6260">
        <w:rPr>
          <w:rFonts w:cstheme="minorHAnsi"/>
          <w:sz w:val="22"/>
          <w:szCs w:val="22"/>
          <w:lang w:val="en-GB"/>
        </w:rPr>
        <w:t xml:space="preserve">Your work as a </w:t>
      </w:r>
      <w:r w:rsidR="004341C4">
        <w:rPr>
          <w:rFonts w:cstheme="minorHAnsi"/>
          <w:sz w:val="22"/>
          <w:szCs w:val="22"/>
          <w:lang w:val="en-GB"/>
        </w:rPr>
        <w:t>Feedback</w:t>
      </w:r>
      <w:r w:rsidRPr="001D6260">
        <w:rPr>
          <w:rFonts w:cstheme="minorHAnsi"/>
          <w:sz w:val="22"/>
          <w:szCs w:val="22"/>
          <w:lang w:val="en-GB"/>
        </w:rPr>
        <w:t xml:space="preserve"> Rep will empower you to develop new transferable skills that will benefit you during and after your time at Edge Hill. The Students’ Union will support you on your journey to becoming an effective communicator, campaigner, and advocate for student voice. This role will build your experience and be a great opportunity to add to your CV.</w:t>
      </w:r>
    </w:p>
    <w:p w14:paraId="06E78A89"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You will develop skills including:</w:t>
      </w:r>
    </w:p>
    <w:p w14:paraId="7BBA4C02"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Problem solving</w:t>
      </w:r>
    </w:p>
    <w:p w14:paraId="3502E94E"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Communication</w:t>
      </w:r>
    </w:p>
    <w:p w14:paraId="4BBD237C"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Negotiation and debate</w:t>
      </w:r>
    </w:p>
    <w:p w14:paraId="32073732"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Organisation and time management</w:t>
      </w:r>
    </w:p>
    <w:p w14:paraId="59DD4943" w14:textId="77777777"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Teamwork</w:t>
      </w:r>
    </w:p>
    <w:p w14:paraId="73EE0F11" w14:textId="19506FDA" w:rsidR="001D6260" w:rsidRPr="001D6260" w:rsidRDefault="001D6260" w:rsidP="001D6260">
      <w:pPr>
        <w:pStyle w:val="ListParagraph"/>
        <w:numPr>
          <w:ilvl w:val="0"/>
          <w:numId w:val="9"/>
        </w:numPr>
        <w:rPr>
          <w:rFonts w:cstheme="minorHAnsi"/>
          <w:sz w:val="22"/>
          <w:szCs w:val="22"/>
          <w:lang w:val="en-GB"/>
        </w:rPr>
      </w:pPr>
      <w:r w:rsidRPr="001D6260">
        <w:rPr>
          <w:rFonts w:cstheme="minorHAnsi"/>
          <w:sz w:val="22"/>
          <w:szCs w:val="22"/>
          <w:lang w:val="en-GB"/>
        </w:rPr>
        <w:t>Representation and advocacy</w:t>
      </w:r>
    </w:p>
    <w:p w14:paraId="33896063" w14:textId="384385FD" w:rsidR="001D6260" w:rsidRDefault="001D6260" w:rsidP="00855607">
      <w:pPr>
        <w:rPr>
          <w:rFonts w:cstheme="minorHAnsi"/>
          <w:sz w:val="22"/>
          <w:szCs w:val="22"/>
          <w:lang w:val="en-GB"/>
        </w:rPr>
      </w:pPr>
    </w:p>
    <w:p w14:paraId="11781474" w14:textId="08379204" w:rsidR="001D6260" w:rsidRPr="001D6260" w:rsidRDefault="001D6260" w:rsidP="00855607">
      <w:pPr>
        <w:rPr>
          <w:rFonts w:cstheme="minorHAnsi"/>
          <w:b/>
          <w:bCs/>
          <w:sz w:val="28"/>
          <w:szCs w:val="28"/>
          <w:lang w:val="en-GB"/>
        </w:rPr>
      </w:pPr>
      <w:r w:rsidRPr="001D6260">
        <w:rPr>
          <w:rFonts w:cstheme="minorHAnsi"/>
          <w:b/>
          <w:bCs/>
          <w:sz w:val="28"/>
          <w:szCs w:val="28"/>
          <w:lang w:val="en-GB"/>
        </w:rPr>
        <w:t>Recognition and rewards</w:t>
      </w:r>
    </w:p>
    <w:p w14:paraId="41654014" w14:textId="6F168724" w:rsidR="001D6260" w:rsidRPr="001D6260" w:rsidRDefault="001D6260" w:rsidP="001D6260">
      <w:pPr>
        <w:rPr>
          <w:rFonts w:cstheme="minorHAnsi"/>
          <w:sz w:val="22"/>
          <w:szCs w:val="22"/>
          <w:lang w:val="en-GB"/>
        </w:rPr>
      </w:pPr>
      <w:r w:rsidRPr="001D6260">
        <w:rPr>
          <w:rFonts w:cstheme="minorHAnsi"/>
          <w:sz w:val="22"/>
          <w:szCs w:val="22"/>
          <w:lang w:val="en-GB"/>
        </w:rPr>
        <w:t xml:space="preserve">Career development - Your voluntary hours can be logged via </w:t>
      </w:r>
      <w:proofErr w:type="spellStart"/>
      <w:r w:rsidRPr="001D6260">
        <w:rPr>
          <w:rFonts w:cstheme="minorHAnsi"/>
          <w:sz w:val="22"/>
          <w:szCs w:val="22"/>
          <w:lang w:val="en-GB"/>
        </w:rPr>
        <w:t>PebblePad</w:t>
      </w:r>
      <w:proofErr w:type="spellEnd"/>
      <w:r w:rsidRPr="001D6260">
        <w:rPr>
          <w:rFonts w:cstheme="minorHAnsi"/>
          <w:sz w:val="22"/>
          <w:szCs w:val="22"/>
          <w:lang w:val="en-GB"/>
        </w:rPr>
        <w:t xml:space="preserve"> and contribute towards the Extra Edge Award, preparing your CV for the competitive graduate market.</w:t>
      </w:r>
    </w:p>
    <w:p w14:paraId="645807DF" w14:textId="77777777" w:rsidR="001D6260" w:rsidRPr="001D6260" w:rsidRDefault="001D6260" w:rsidP="001D6260">
      <w:pPr>
        <w:rPr>
          <w:rFonts w:cstheme="minorHAnsi"/>
          <w:sz w:val="22"/>
          <w:szCs w:val="22"/>
          <w:lang w:val="en-GB"/>
        </w:rPr>
      </w:pPr>
    </w:p>
    <w:p w14:paraId="2032D03A" w14:textId="2BB1916C" w:rsidR="001D6260" w:rsidRPr="001D6260" w:rsidRDefault="001D6260" w:rsidP="001D6260">
      <w:pPr>
        <w:rPr>
          <w:rFonts w:cstheme="minorHAnsi"/>
          <w:sz w:val="22"/>
          <w:szCs w:val="22"/>
          <w:lang w:val="en-GB"/>
        </w:rPr>
      </w:pPr>
      <w:r w:rsidRPr="001D6260">
        <w:rPr>
          <w:rFonts w:cstheme="minorHAnsi"/>
          <w:sz w:val="22"/>
          <w:szCs w:val="22"/>
          <w:lang w:val="en-GB"/>
        </w:rPr>
        <w:t xml:space="preserve">Freebies - Throughout the year, </w:t>
      </w:r>
      <w:r w:rsidR="004341C4">
        <w:rPr>
          <w:rFonts w:cstheme="minorHAnsi"/>
          <w:sz w:val="22"/>
          <w:szCs w:val="22"/>
          <w:lang w:val="en-GB"/>
        </w:rPr>
        <w:t>Feedback</w:t>
      </w:r>
      <w:r w:rsidRPr="001D6260">
        <w:rPr>
          <w:rFonts w:cstheme="minorHAnsi"/>
          <w:sz w:val="22"/>
          <w:szCs w:val="22"/>
          <w:lang w:val="en-GB"/>
        </w:rPr>
        <w:t xml:space="preserve"> Reps are rewarded for their volunteer work with the Students’ Union. We regularly give out vouchers via termly prize draws and have a selection of free things such as stickers and badges.</w:t>
      </w:r>
    </w:p>
    <w:p w14:paraId="586B0F38" w14:textId="77777777" w:rsidR="001D6260" w:rsidRPr="001D6260" w:rsidRDefault="001D6260" w:rsidP="001D6260">
      <w:pPr>
        <w:rPr>
          <w:rFonts w:cstheme="minorHAnsi"/>
          <w:sz w:val="22"/>
          <w:szCs w:val="22"/>
          <w:lang w:val="en-GB"/>
        </w:rPr>
      </w:pPr>
    </w:p>
    <w:p w14:paraId="28C40361" w14:textId="44580F7D" w:rsidR="001D6260" w:rsidRPr="00130F83" w:rsidRDefault="001D6260" w:rsidP="001D6260">
      <w:pPr>
        <w:rPr>
          <w:rFonts w:cstheme="minorHAnsi"/>
          <w:sz w:val="22"/>
          <w:szCs w:val="22"/>
          <w:lang w:val="en-GB"/>
        </w:rPr>
      </w:pPr>
      <w:r w:rsidRPr="001D6260">
        <w:rPr>
          <w:rFonts w:cstheme="minorHAnsi"/>
          <w:sz w:val="22"/>
          <w:szCs w:val="22"/>
          <w:lang w:val="en-GB"/>
        </w:rPr>
        <w:t xml:space="preserve">Community - You will develop a bond with your fellow </w:t>
      </w:r>
      <w:r w:rsidR="004341C4">
        <w:rPr>
          <w:rFonts w:cstheme="minorHAnsi"/>
          <w:sz w:val="22"/>
          <w:szCs w:val="22"/>
          <w:lang w:val="en-GB"/>
        </w:rPr>
        <w:t>Feedback</w:t>
      </w:r>
      <w:r w:rsidRPr="001D6260">
        <w:rPr>
          <w:rFonts w:cstheme="minorHAnsi"/>
          <w:sz w:val="22"/>
          <w:szCs w:val="22"/>
          <w:lang w:val="en-GB"/>
        </w:rPr>
        <w:t xml:space="preserve"> Reps, getting to know students from various departments across Edge Hill University as you work towards a shared goal.</w:t>
      </w:r>
    </w:p>
    <w:p w14:paraId="6897F1D7" w14:textId="77777777" w:rsidR="003E6A9E" w:rsidRPr="00130F83" w:rsidRDefault="003E6A9E" w:rsidP="00855607">
      <w:pPr>
        <w:rPr>
          <w:rFonts w:cstheme="minorHAnsi"/>
          <w:sz w:val="22"/>
          <w:szCs w:val="22"/>
          <w:lang w:val="en-GB"/>
        </w:rPr>
      </w:pPr>
    </w:p>
    <w:p w14:paraId="427B0FC0" w14:textId="77777777" w:rsidR="00130F83" w:rsidRPr="00130F83" w:rsidRDefault="00130F83">
      <w:pPr>
        <w:rPr>
          <w:rFonts w:cstheme="minorHAnsi"/>
          <w:sz w:val="22"/>
          <w:szCs w:val="22"/>
          <w:lang w:val="en-GB"/>
        </w:rPr>
      </w:pPr>
    </w:p>
    <w:sectPr w:rsidR="00130F83" w:rsidRPr="00130F83" w:rsidSect="00C242EA">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55E3" w14:textId="77777777" w:rsidR="00AB6132" w:rsidRDefault="00AB6132" w:rsidP="003E6A9E">
      <w:r>
        <w:separator/>
      </w:r>
    </w:p>
  </w:endnote>
  <w:endnote w:type="continuationSeparator" w:id="0">
    <w:p w14:paraId="0DC0B540" w14:textId="77777777" w:rsidR="00AB6132" w:rsidRDefault="00AB6132" w:rsidP="003E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87BF" w14:textId="77777777" w:rsidR="003E6A9E" w:rsidRPr="0048570D" w:rsidRDefault="00F528BD" w:rsidP="0048570D">
    <w:pPr>
      <w:pStyle w:val="Footer"/>
    </w:pPr>
    <w:r>
      <w:rPr>
        <w:noProof/>
      </w:rPr>
      <w:drawing>
        <wp:anchor distT="0" distB="0" distL="114300" distR="114300" simplePos="0" relativeHeight="251659264" behindDoc="1" locked="0" layoutInCell="1" allowOverlap="1" wp14:anchorId="614F0F79" wp14:editId="31119263">
          <wp:simplePos x="0" y="0"/>
          <wp:positionH relativeFrom="column">
            <wp:posOffset>285750</wp:posOffset>
          </wp:positionH>
          <wp:positionV relativeFrom="paragraph">
            <wp:posOffset>-1016000</wp:posOffset>
          </wp:positionV>
          <wp:extent cx="5102352" cy="1078992"/>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HSU Footer.jpg"/>
                  <pic:cNvPicPr/>
                </pic:nvPicPr>
                <pic:blipFill>
                  <a:blip r:embed="rId1">
                    <a:extLst>
                      <a:ext uri="{28A0092B-C50C-407E-A947-70E740481C1C}">
                        <a14:useLocalDpi xmlns:a14="http://schemas.microsoft.com/office/drawing/2010/main" val="0"/>
                      </a:ext>
                    </a:extLst>
                  </a:blip>
                  <a:stretch>
                    <a:fillRect/>
                  </a:stretch>
                </pic:blipFill>
                <pic:spPr>
                  <a:xfrm>
                    <a:off x="0" y="0"/>
                    <a:ext cx="5102352" cy="10789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34BC" w14:textId="77777777" w:rsidR="00AB6132" w:rsidRDefault="00AB6132" w:rsidP="003E6A9E">
      <w:r>
        <w:separator/>
      </w:r>
    </w:p>
  </w:footnote>
  <w:footnote w:type="continuationSeparator" w:id="0">
    <w:p w14:paraId="6AEE6DDD" w14:textId="77777777" w:rsidR="00AB6132" w:rsidRDefault="00AB6132" w:rsidP="003E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04A1" w14:textId="03297250" w:rsidR="003E6A9E" w:rsidRDefault="00F528BD" w:rsidP="00F528BD">
    <w:pPr>
      <w:pStyle w:val="Header"/>
      <w:tabs>
        <w:tab w:val="clear" w:pos="4513"/>
        <w:tab w:val="clear" w:pos="9026"/>
        <w:tab w:val="left" w:pos="2060"/>
      </w:tabs>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005F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B01F4"/>
    <w:multiLevelType w:val="hybridMultilevel"/>
    <w:tmpl w:val="3EA0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72555"/>
    <w:multiLevelType w:val="hybridMultilevel"/>
    <w:tmpl w:val="F052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06CD"/>
    <w:multiLevelType w:val="hybridMultilevel"/>
    <w:tmpl w:val="3E32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E6885"/>
    <w:multiLevelType w:val="hybridMultilevel"/>
    <w:tmpl w:val="E40A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367B4"/>
    <w:multiLevelType w:val="hybridMultilevel"/>
    <w:tmpl w:val="66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F6359"/>
    <w:multiLevelType w:val="hybridMultilevel"/>
    <w:tmpl w:val="0F08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B29D1"/>
    <w:multiLevelType w:val="hybridMultilevel"/>
    <w:tmpl w:val="4EB2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273A5"/>
    <w:multiLevelType w:val="hybridMultilevel"/>
    <w:tmpl w:val="A298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336350">
    <w:abstractNumId w:val="0"/>
  </w:num>
  <w:num w:numId="2" w16cid:durableId="1281493504">
    <w:abstractNumId w:val="8"/>
  </w:num>
  <w:num w:numId="3" w16cid:durableId="842284982">
    <w:abstractNumId w:val="7"/>
  </w:num>
  <w:num w:numId="4" w16cid:durableId="1893346154">
    <w:abstractNumId w:val="4"/>
  </w:num>
  <w:num w:numId="5" w16cid:durableId="18049399">
    <w:abstractNumId w:val="6"/>
  </w:num>
  <w:num w:numId="6" w16cid:durableId="116486713">
    <w:abstractNumId w:val="5"/>
  </w:num>
  <w:num w:numId="7" w16cid:durableId="487064227">
    <w:abstractNumId w:val="3"/>
  </w:num>
  <w:num w:numId="8" w16cid:durableId="443310357">
    <w:abstractNumId w:val="2"/>
  </w:num>
  <w:num w:numId="9" w16cid:durableId="203418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07"/>
    <w:rsid w:val="000B599D"/>
    <w:rsid w:val="00130F83"/>
    <w:rsid w:val="001331F5"/>
    <w:rsid w:val="001D6260"/>
    <w:rsid w:val="0035343D"/>
    <w:rsid w:val="003776B4"/>
    <w:rsid w:val="003D562E"/>
    <w:rsid w:val="003E6A9E"/>
    <w:rsid w:val="004341C4"/>
    <w:rsid w:val="0048570D"/>
    <w:rsid w:val="0049492E"/>
    <w:rsid w:val="006A6F63"/>
    <w:rsid w:val="00734445"/>
    <w:rsid w:val="00737800"/>
    <w:rsid w:val="007E47BD"/>
    <w:rsid w:val="00821A46"/>
    <w:rsid w:val="00855607"/>
    <w:rsid w:val="0089292F"/>
    <w:rsid w:val="008D32C5"/>
    <w:rsid w:val="00A73A1C"/>
    <w:rsid w:val="00AB07FC"/>
    <w:rsid w:val="00AB6132"/>
    <w:rsid w:val="00B1303B"/>
    <w:rsid w:val="00BC0727"/>
    <w:rsid w:val="00C242EA"/>
    <w:rsid w:val="00C3609D"/>
    <w:rsid w:val="00C635BA"/>
    <w:rsid w:val="00CE3E19"/>
    <w:rsid w:val="00DB121A"/>
    <w:rsid w:val="00F528BD"/>
    <w:rsid w:val="00FC38B5"/>
    <w:rsid w:val="00FF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1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A9E"/>
    <w:pPr>
      <w:tabs>
        <w:tab w:val="center" w:pos="4513"/>
        <w:tab w:val="right" w:pos="9026"/>
      </w:tabs>
    </w:pPr>
  </w:style>
  <w:style w:type="character" w:customStyle="1" w:styleId="HeaderChar">
    <w:name w:val="Header Char"/>
    <w:basedOn w:val="DefaultParagraphFont"/>
    <w:link w:val="Header"/>
    <w:uiPriority w:val="99"/>
    <w:rsid w:val="003E6A9E"/>
  </w:style>
  <w:style w:type="paragraph" w:styleId="Footer">
    <w:name w:val="footer"/>
    <w:basedOn w:val="Normal"/>
    <w:link w:val="FooterChar"/>
    <w:uiPriority w:val="99"/>
    <w:unhideWhenUsed/>
    <w:rsid w:val="003E6A9E"/>
    <w:pPr>
      <w:tabs>
        <w:tab w:val="center" w:pos="4513"/>
        <w:tab w:val="right" w:pos="9026"/>
      </w:tabs>
    </w:pPr>
  </w:style>
  <w:style w:type="character" w:customStyle="1" w:styleId="FooterChar">
    <w:name w:val="Footer Char"/>
    <w:basedOn w:val="DefaultParagraphFont"/>
    <w:link w:val="Footer"/>
    <w:uiPriority w:val="99"/>
    <w:rsid w:val="003E6A9E"/>
  </w:style>
  <w:style w:type="paragraph" w:styleId="ListBullet">
    <w:name w:val="List Bullet"/>
    <w:basedOn w:val="Normal"/>
    <w:uiPriority w:val="99"/>
    <w:unhideWhenUsed/>
    <w:rsid w:val="003E6A9E"/>
    <w:pPr>
      <w:numPr>
        <w:numId w:val="1"/>
      </w:numPr>
      <w:contextualSpacing/>
    </w:pPr>
  </w:style>
  <w:style w:type="character" w:styleId="Hyperlink">
    <w:name w:val="Hyperlink"/>
    <w:basedOn w:val="DefaultParagraphFont"/>
    <w:uiPriority w:val="99"/>
    <w:unhideWhenUsed/>
    <w:rsid w:val="008D32C5"/>
    <w:rPr>
      <w:color w:val="0563C1" w:themeColor="hyperlink"/>
      <w:u w:val="single"/>
    </w:rPr>
  </w:style>
  <w:style w:type="paragraph" w:styleId="NoSpacing">
    <w:name w:val="No Spacing"/>
    <w:uiPriority w:val="1"/>
    <w:qFormat/>
    <w:rsid w:val="003D562E"/>
    <w:rPr>
      <w:rFonts w:ascii="Arial" w:hAnsi="Arial"/>
      <w:szCs w:val="22"/>
      <w:lang w:val="en-GB"/>
    </w:rPr>
  </w:style>
  <w:style w:type="paragraph" w:styleId="ListParagraph">
    <w:name w:val="List Paragraph"/>
    <w:basedOn w:val="Normal"/>
    <w:uiPriority w:val="34"/>
    <w:qFormat/>
    <w:rsid w:val="001D6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348578">
      <w:bodyDiv w:val="1"/>
      <w:marLeft w:val="0"/>
      <w:marRight w:val="0"/>
      <w:marTop w:val="0"/>
      <w:marBottom w:val="0"/>
      <w:divBdr>
        <w:top w:val="none" w:sz="0" w:space="0" w:color="auto"/>
        <w:left w:val="none" w:sz="0" w:space="0" w:color="auto"/>
        <w:bottom w:val="none" w:sz="0" w:space="0" w:color="auto"/>
        <w:right w:val="none" w:sz="0" w:space="0" w:color="auto"/>
      </w:divBdr>
    </w:div>
    <w:div w:id="923034838">
      <w:bodyDiv w:val="1"/>
      <w:marLeft w:val="0"/>
      <w:marRight w:val="0"/>
      <w:marTop w:val="0"/>
      <w:marBottom w:val="0"/>
      <w:divBdr>
        <w:top w:val="none" w:sz="0" w:space="0" w:color="auto"/>
        <w:left w:val="none" w:sz="0" w:space="0" w:color="auto"/>
        <w:bottom w:val="none" w:sz="0" w:space="0" w:color="auto"/>
        <w:right w:val="none" w:sz="0" w:space="0" w:color="auto"/>
      </w:divBdr>
    </w:div>
    <w:div w:id="2029524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Harrison</dc:creator>
  <cp:keywords/>
  <dc:description/>
  <cp:lastModifiedBy>Bradley Steed</cp:lastModifiedBy>
  <cp:revision>5</cp:revision>
  <cp:lastPrinted>2018-09-10T14:45:00Z</cp:lastPrinted>
  <dcterms:created xsi:type="dcterms:W3CDTF">2022-08-31T09:34:00Z</dcterms:created>
  <dcterms:modified xsi:type="dcterms:W3CDTF">2023-08-31T09:01:00Z</dcterms:modified>
</cp:coreProperties>
</file>