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29" w:rsidRPr="00506E70" w:rsidRDefault="00644329" w:rsidP="00644329">
      <w:pPr>
        <w:pStyle w:val="NoSpacing"/>
        <w:spacing w:line="276" w:lineRule="auto"/>
        <w:rPr>
          <w:b/>
          <w:sz w:val="44"/>
          <w:szCs w:val="44"/>
          <w:u w:val="single"/>
        </w:rPr>
      </w:pPr>
      <w:r w:rsidRPr="00506E70">
        <w:rPr>
          <w:b/>
          <w:sz w:val="44"/>
          <w:szCs w:val="44"/>
          <w:u w:val="single"/>
        </w:rPr>
        <w:t>O</w:t>
      </w:r>
      <w:r w:rsidR="00CB3A89">
        <w:rPr>
          <w:b/>
          <w:sz w:val="44"/>
          <w:szCs w:val="44"/>
          <w:u w:val="single"/>
        </w:rPr>
        <w:t>ff Campus Activity- Societies</w:t>
      </w:r>
    </w:p>
    <w:p w:rsidR="00644329" w:rsidRDefault="00644329" w:rsidP="00644329">
      <w:pPr>
        <w:pStyle w:val="NoSpacing"/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6534"/>
      </w:tblGrid>
      <w:tr w:rsidR="00644329" w:rsidTr="00CC3320"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644329" w:rsidRPr="00BF5468" w:rsidRDefault="00644329" w:rsidP="00CC3320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Society</w:t>
            </w:r>
          </w:p>
        </w:tc>
        <w:tc>
          <w:tcPr>
            <w:tcW w:w="6534" w:type="dxa"/>
            <w:vAlign w:val="center"/>
          </w:tcPr>
          <w:p w:rsidR="00644329" w:rsidRDefault="00644329" w:rsidP="00CC3320">
            <w:pPr>
              <w:pStyle w:val="NoSpacing"/>
              <w:spacing w:line="276" w:lineRule="auto"/>
            </w:pPr>
          </w:p>
        </w:tc>
      </w:tr>
      <w:tr w:rsidR="00644329" w:rsidTr="00CC3320"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644329" w:rsidRPr="00BF5468" w:rsidRDefault="00644329" w:rsidP="00CC3320">
            <w:pPr>
              <w:pStyle w:val="NoSpacing"/>
              <w:spacing w:line="276" w:lineRule="auto"/>
              <w:rPr>
                <w:b/>
              </w:rPr>
            </w:pPr>
            <w:r w:rsidRPr="00BF5468">
              <w:rPr>
                <w:b/>
              </w:rPr>
              <w:t>Activity</w:t>
            </w:r>
          </w:p>
        </w:tc>
        <w:tc>
          <w:tcPr>
            <w:tcW w:w="6534" w:type="dxa"/>
            <w:vAlign w:val="center"/>
          </w:tcPr>
          <w:p w:rsidR="00644329" w:rsidRDefault="00644329" w:rsidP="00CC3320">
            <w:pPr>
              <w:pStyle w:val="NoSpacing"/>
              <w:spacing w:line="276" w:lineRule="auto"/>
            </w:pPr>
          </w:p>
        </w:tc>
      </w:tr>
      <w:tr w:rsidR="00644329" w:rsidTr="00CC3320"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644329" w:rsidRPr="00BF5468" w:rsidRDefault="00644329" w:rsidP="00CC3320">
            <w:pPr>
              <w:pStyle w:val="NoSpacing"/>
              <w:spacing w:line="276" w:lineRule="auto"/>
              <w:rPr>
                <w:b/>
              </w:rPr>
            </w:pPr>
            <w:r w:rsidRPr="00BF5468">
              <w:rPr>
                <w:b/>
              </w:rPr>
              <w:t>Location</w:t>
            </w:r>
          </w:p>
        </w:tc>
        <w:tc>
          <w:tcPr>
            <w:tcW w:w="6534" w:type="dxa"/>
            <w:vAlign w:val="center"/>
          </w:tcPr>
          <w:p w:rsidR="00644329" w:rsidRDefault="00644329" w:rsidP="00CC3320">
            <w:pPr>
              <w:pStyle w:val="NoSpacing"/>
              <w:spacing w:line="276" w:lineRule="auto"/>
            </w:pPr>
          </w:p>
        </w:tc>
      </w:tr>
      <w:tr w:rsidR="00644329" w:rsidTr="00CC3320"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644329" w:rsidRPr="00BF5468" w:rsidRDefault="00644329" w:rsidP="00CC3320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534" w:type="dxa"/>
            <w:vAlign w:val="center"/>
          </w:tcPr>
          <w:p w:rsidR="00644329" w:rsidRDefault="00644329" w:rsidP="00CC3320">
            <w:pPr>
              <w:pStyle w:val="NoSpacing"/>
              <w:spacing w:line="276" w:lineRule="auto"/>
            </w:pPr>
          </w:p>
        </w:tc>
      </w:tr>
      <w:tr w:rsidR="00644329" w:rsidTr="00CC3320"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644329" w:rsidRPr="00BF5468" w:rsidRDefault="00644329" w:rsidP="00CC3320">
            <w:pPr>
              <w:pStyle w:val="NoSpacing"/>
              <w:spacing w:line="276" w:lineRule="auto"/>
              <w:rPr>
                <w:b/>
              </w:rPr>
            </w:pPr>
            <w:r w:rsidRPr="00BF5468">
              <w:rPr>
                <w:b/>
              </w:rPr>
              <w:t>Departure</w:t>
            </w:r>
          </w:p>
        </w:tc>
        <w:tc>
          <w:tcPr>
            <w:tcW w:w="6534" w:type="dxa"/>
            <w:vAlign w:val="center"/>
          </w:tcPr>
          <w:p w:rsidR="00644329" w:rsidRDefault="00644329" w:rsidP="00CC3320">
            <w:pPr>
              <w:pStyle w:val="NoSpacing"/>
              <w:spacing w:line="276" w:lineRule="auto"/>
            </w:pPr>
          </w:p>
        </w:tc>
      </w:tr>
      <w:tr w:rsidR="00644329" w:rsidTr="00CC3320">
        <w:tc>
          <w:tcPr>
            <w:tcW w:w="2482" w:type="dxa"/>
            <w:shd w:val="clear" w:color="auto" w:fill="D9D9D9" w:themeFill="background1" w:themeFillShade="D9"/>
            <w:vAlign w:val="center"/>
          </w:tcPr>
          <w:p w:rsidR="00644329" w:rsidRPr="00BF5468" w:rsidRDefault="00644329" w:rsidP="00CC3320">
            <w:pPr>
              <w:pStyle w:val="NoSpacing"/>
              <w:spacing w:line="276" w:lineRule="auto"/>
              <w:rPr>
                <w:b/>
              </w:rPr>
            </w:pPr>
            <w:r w:rsidRPr="00BF5468">
              <w:rPr>
                <w:b/>
              </w:rPr>
              <w:t>Return</w:t>
            </w:r>
          </w:p>
        </w:tc>
        <w:tc>
          <w:tcPr>
            <w:tcW w:w="6534" w:type="dxa"/>
            <w:vAlign w:val="center"/>
          </w:tcPr>
          <w:p w:rsidR="00644329" w:rsidRDefault="00644329" w:rsidP="00CC3320">
            <w:pPr>
              <w:pStyle w:val="NoSpacing"/>
              <w:spacing w:line="276" w:lineRule="auto"/>
            </w:pPr>
          </w:p>
        </w:tc>
      </w:tr>
    </w:tbl>
    <w:p w:rsidR="00644329" w:rsidRDefault="00644329" w:rsidP="00644329">
      <w:pPr>
        <w:pStyle w:val="NoSpacing"/>
        <w:spacing w:line="276" w:lineRule="auto"/>
      </w:pPr>
    </w:p>
    <w:p w:rsidR="00644329" w:rsidRPr="004B47EA" w:rsidRDefault="00644329" w:rsidP="00644329">
      <w:pPr>
        <w:pStyle w:val="NoSpacing"/>
        <w:spacing w:line="276" w:lineRule="auto"/>
      </w:pPr>
      <w:r w:rsidRPr="004B47EA">
        <w:t xml:space="preserve">In the event of an emergency </w:t>
      </w:r>
      <w:r w:rsidR="008A1FF2">
        <w:t xml:space="preserve">please contact Campus Security on 01695 58 4227 or/and </w:t>
      </w:r>
      <w:hyperlink r:id="rId5" w:history="1">
        <w:r w:rsidR="008A1FF2" w:rsidRPr="00C22930">
          <w:rPr>
            <w:rStyle w:val="Hyperlink"/>
          </w:rPr>
          <w:t>Campus-Support-Supervisors@edgehill.ac.uk</w:t>
        </w:r>
      </w:hyperlink>
      <w:r w:rsidR="008A1FF2">
        <w:t xml:space="preserve"> </w:t>
      </w:r>
    </w:p>
    <w:p w:rsidR="00644329" w:rsidRPr="00BF5468" w:rsidRDefault="00644329" w:rsidP="00644329">
      <w:pPr>
        <w:pStyle w:val="NoSpacing"/>
        <w:spacing w:line="276" w:lineRule="auto"/>
        <w:rPr>
          <w:color w:val="FF0000"/>
        </w:rPr>
      </w:pPr>
    </w:p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217"/>
      </w:tblGrid>
      <w:tr w:rsidR="00644329" w:rsidTr="00CC3320">
        <w:tc>
          <w:tcPr>
            <w:tcW w:w="9016" w:type="dxa"/>
            <w:gridSpan w:val="4"/>
            <w:shd w:val="clear" w:color="auto" w:fill="D9D9D9" w:themeFill="background1" w:themeFillShade="D9"/>
          </w:tcPr>
          <w:p w:rsidR="00644329" w:rsidRPr="004839C8" w:rsidRDefault="00644329" w:rsidP="00CC3320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4839C8">
              <w:rPr>
                <w:b/>
              </w:rPr>
              <w:t xml:space="preserve">Student </w:t>
            </w:r>
            <w:r>
              <w:rPr>
                <w:b/>
              </w:rPr>
              <w:t>A</w:t>
            </w:r>
            <w:r w:rsidRPr="004839C8">
              <w:rPr>
                <w:b/>
              </w:rPr>
              <w:t xml:space="preserve">ttending </w:t>
            </w:r>
            <w:r>
              <w:rPr>
                <w:b/>
              </w:rPr>
              <w:t>Contact D</w:t>
            </w:r>
            <w:r w:rsidRPr="004839C8">
              <w:rPr>
                <w:b/>
              </w:rPr>
              <w:t>etails</w:t>
            </w:r>
          </w:p>
        </w:tc>
      </w:tr>
      <w:tr w:rsidR="00644329" w:rsidRPr="00BF5468" w:rsidTr="00CC3320">
        <w:tc>
          <w:tcPr>
            <w:tcW w:w="21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4329" w:rsidRPr="00506E70" w:rsidRDefault="00644329" w:rsidP="00CC3320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506E70">
              <w:rPr>
                <w:b/>
              </w:rPr>
              <w:t>Student Number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4329" w:rsidRPr="00BF5468" w:rsidRDefault="00644329" w:rsidP="00CC3320">
            <w:pPr>
              <w:pStyle w:val="NoSpacing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First Na</w:t>
            </w:r>
            <w:r w:rsidRPr="00BF5468">
              <w:rPr>
                <w:b/>
              </w:rPr>
              <w:t>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4329" w:rsidRPr="00BF5468" w:rsidRDefault="00644329" w:rsidP="00CC3320">
            <w:pPr>
              <w:pStyle w:val="NoSpacing"/>
              <w:spacing w:line="276" w:lineRule="auto"/>
              <w:jc w:val="center"/>
              <w:rPr>
                <w:b/>
              </w:rPr>
            </w:pPr>
            <w:r w:rsidRPr="00BF5468">
              <w:rPr>
                <w:b/>
              </w:rPr>
              <w:t>Surname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4329" w:rsidRPr="00BF5468" w:rsidRDefault="00644329" w:rsidP="00CC3320">
            <w:pPr>
              <w:pStyle w:val="NoSpacing"/>
              <w:spacing w:line="276" w:lineRule="auto"/>
              <w:jc w:val="center"/>
              <w:rPr>
                <w:b/>
                <w:sz w:val="22"/>
              </w:rPr>
            </w:pPr>
            <w:r w:rsidRPr="00BF5468">
              <w:rPr>
                <w:b/>
                <w:sz w:val="22"/>
              </w:rPr>
              <w:t>Tel. Number (Mobile)</w:t>
            </w: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eastAsia="Times New Roman" w:cs="Arial"/>
                <w:szCs w:val="24"/>
              </w:rPr>
            </w:pPr>
            <w:r w:rsidRPr="0079145F">
              <w:rPr>
                <w:rFonts w:eastAsia="Times New Roman" w:cs="Arial"/>
                <w:szCs w:val="24"/>
              </w:rPr>
              <w:t>.</w:t>
            </w:r>
          </w:p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  <w:tr w:rsidR="00644329" w:rsidRPr="005207DD" w:rsidTr="00CC3320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pStyle w:val="NoSpacing"/>
              <w:spacing w:line="276" w:lineRule="auto"/>
              <w:rPr>
                <w:rFonts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4329" w:rsidRPr="0079145F" w:rsidRDefault="00644329" w:rsidP="00CC3320">
            <w:pPr>
              <w:rPr>
                <w:rFonts w:cs="Arial"/>
                <w:color w:val="000000"/>
                <w:szCs w:val="24"/>
              </w:rPr>
            </w:pPr>
          </w:p>
        </w:tc>
      </w:tr>
    </w:tbl>
    <w:p w:rsidR="00644329" w:rsidRDefault="00644329" w:rsidP="00644329">
      <w:pPr>
        <w:pStyle w:val="Default"/>
        <w:spacing w:after="240" w:line="276" w:lineRule="auto"/>
        <w:rPr>
          <w:b/>
          <w:bCs/>
          <w:sz w:val="36"/>
          <w:szCs w:val="36"/>
        </w:rPr>
      </w:pPr>
    </w:p>
    <w:p w:rsidR="00644329" w:rsidRDefault="00644329" w:rsidP="00644329">
      <w:pPr>
        <w:rPr>
          <w:rFonts w:cs="Arial"/>
          <w:b/>
          <w:bCs/>
          <w:color w:val="000000"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:rsidR="00644329" w:rsidRDefault="00644329" w:rsidP="00644329">
      <w:pPr>
        <w:pStyle w:val="Default"/>
        <w:spacing w:after="240" w:line="276" w:lineRule="auto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GUIDANCE FOR SIMPLE OFF CAMPUS ACTIVITIES </w:t>
      </w:r>
    </w:p>
    <w:p w:rsidR="00644329" w:rsidRDefault="00445635" w:rsidP="00644329">
      <w:pPr>
        <w:pStyle w:val="Default"/>
        <w:spacing w:after="240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This guidance is for societies </w:t>
      </w:r>
      <w:r w:rsidR="00644329">
        <w:rPr>
          <w:sz w:val="23"/>
          <w:szCs w:val="23"/>
        </w:rPr>
        <w:t xml:space="preserve">who are organising, leading or going on simple visits for activities. Examples of the activities would include collaborative meetings, attending conferences, training courses, field trips etc. </w:t>
      </w:r>
    </w:p>
    <w:p w:rsidR="00644329" w:rsidRDefault="00644329" w:rsidP="00644329">
      <w:pPr>
        <w:pStyle w:val="Default"/>
        <w:spacing w:after="240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Advice should be available from your </w:t>
      </w:r>
      <w:r w:rsidR="00445635">
        <w:rPr>
          <w:sz w:val="23"/>
          <w:szCs w:val="23"/>
        </w:rPr>
        <w:t>activities team at studentactivities@edgehill.ac.uk</w:t>
      </w:r>
    </w:p>
    <w:p w:rsidR="00644329" w:rsidRDefault="00644329" w:rsidP="00644329">
      <w:pPr>
        <w:pStyle w:val="Default"/>
        <w:spacing w:after="24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Hazards to consider for simple visits: </w:t>
      </w:r>
    </w:p>
    <w:p w:rsidR="00644329" w:rsidRDefault="00644329" w:rsidP="00644329">
      <w:pPr>
        <w:pStyle w:val="Default"/>
        <w:numPr>
          <w:ilvl w:val="0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Staff or students going missing. </w:t>
      </w:r>
    </w:p>
    <w:p w:rsidR="00644329" w:rsidRDefault="00644329" w:rsidP="00644329">
      <w:pPr>
        <w:pStyle w:val="Default"/>
        <w:numPr>
          <w:ilvl w:val="0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Being threatened, attacked or robbed. </w:t>
      </w:r>
    </w:p>
    <w:p w:rsidR="00644329" w:rsidRDefault="00644329" w:rsidP="00644329">
      <w:pPr>
        <w:pStyle w:val="Default"/>
        <w:numPr>
          <w:ilvl w:val="0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Terrorist incident, hoax or actual. </w:t>
      </w:r>
    </w:p>
    <w:p w:rsidR="00644329" w:rsidRDefault="00644329" w:rsidP="00644329">
      <w:pPr>
        <w:pStyle w:val="Default"/>
        <w:numPr>
          <w:ilvl w:val="0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Injury by accident or becoming ill whilst away. </w:t>
      </w:r>
    </w:p>
    <w:p w:rsidR="00644329" w:rsidRDefault="00644329" w:rsidP="00644329">
      <w:pPr>
        <w:pStyle w:val="Default"/>
        <w:numPr>
          <w:ilvl w:val="0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Host arrangement not in place as arranged. </w:t>
      </w:r>
    </w:p>
    <w:p w:rsidR="00644329" w:rsidRDefault="00644329" w:rsidP="00644329">
      <w:pPr>
        <w:pStyle w:val="Default"/>
        <w:numPr>
          <w:ilvl w:val="0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Arrangements for disabilities not in place as pre-arranged. </w:t>
      </w:r>
    </w:p>
    <w:p w:rsidR="00644329" w:rsidRDefault="00644329" w:rsidP="00644329">
      <w:pPr>
        <w:pStyle w:val="Default"/>
        <w:numPr>
          <w:ilvl w:val="0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Delays in getting for health or medical conditions. </w:t>
      </w:r>
    </w:p>
    <w:p w:rsidR="00644329" w:rsidRDefault="00644329" w:rsidP="00644329">
      <w:pPr>
        <w:pStyle w:val="Default"/>
        <w:numPr>
          <w:ilvl w:val="0"/>
          <w:numId w:val="1"/>
        </w:numPr>
        <w:spacing w:after="240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Frequent or long distance travelling may be more difficult for fatiguing for staff or students who are disabled, pregnant, or suffering from diagnosed illness. </w:t>
      </w:r>
    </w:p>
    <w:p w:rsidR="00644329" w:rsidRDefault="00644329" w:rsidP="00644329">
      <w:pPr>
        <w:pStyle w:val="Default"/>
        <w:spacing w:after="24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Good practice guidance: </w:t>
      </w:r>
    </w:p>
    <w:p w:rsidR="00644329" w:rsidRDefault="00644329" w:rsidP="00644329">
      <w:pPr>
        <w:pStyle w:val="Default"/>
        <w:numPr>
          <w:ilvl w:val="0"/>
          <w:numId w:val="2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Record details of visit and who will be attending </w:t>
      </w:r>
    </w:p>
    <w:p w:rsidR="00445635" w:rsidRPr="00445635" w:rsidRDefault="00644329" w:rsidP="00445635">
      <w:pPr>
        <w:pStyle w:val="Default"/>
        <w:numPr>
          <w:ilvl w:val="0"/>
          <w:numId w:val="2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Complete the off campus activity form and </w:t>
      </w:r>
      <w:r w:rsidR="00445635">
        <w:rPr>
          <w:sz w:val="23"/>
          <w:szCs w:val="23"/>
        </w:rPr>
        <w:t xml:space="preserve">return to Campus Support </w:t>
      </w:r>
      <w:hyperlink r:id="rId6" w:history="1">
        <w:r w:rsidR="00445635" w:rsidRPr="00C22930">
          <w:rPr>
            <w:rStyle w:val="Hyperlink"/>
          </w:rPr>
          <w:t>Campus-Support-Supervisors@edgehill.ac.uk</w:t>
        </w:r>
      </w:hyperlink>
      <w:r>
        <w:rPr>
          <w:sz w:val="23"/>
          <w:szCs w:val="23"/>
        </w:rPr>
        <w:t xml:space="preserve"> </w:t>
      </w:r>
      <w:r w:rsidR="00445635">
        <w:rPr>
          <w:sz w:val="23"/>
          <w:szCs w:val="23"/>
        </w:rPr>
        <w:t>and studentactivities@edgehill.ac.uk</w:t>
      </w:r>
      <w:bookmarkStart w:id="0" w:name="_GoBack"/>
      <w:bookmarkEnd w:id="0"/>
    </w:p>
    <w:p w:rsidR="00644329" w:rsidRDefault="00644329" w:rsidP="00644329">
      <w:pPr>
        <w:pStyle w:val="Default"/>
        <w:numPr>
          <w:ilvl w:val="0"/>
          <w:numId w:val="2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Discuss prior to travel, any health concerns with your line manager and H&amp;S representative you, colleagues or students may have that may be affected by the trip. </w:t>
      </w:r>
    </w:p>
    <w:p w:rsidR="00644329" w:rsidRDefault="00644329" w:rsidP="00644329">
      <w:pPr>
        <w:pStyle w:val="Default"/>
        <w:numPr>
          <w:ilvl w:val="0"/>
          <w:numId w:val="2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Find out as much as possible about the host/person or organisation you are intending to visit before you go. </w:t>
      </w:r>
    </w:p>
    <w:p w:rsidR="00644329" w:rsidRDefault="00644329" w:rsidP="00644329">
      <w:pPr>
        <w:pStyle w:val="Default"/>
        <w:numPr>
          <w:ilvl w:val="0"/>
          <w:numId w:val="2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Check the travel route beforehand and take a map. </w:t>
      </w:r>
    </w:p>
    <w:p w:rsidR="00644329" w:rsidRDefault="00644329" w:rsidP="00644329">
      <w:pPr>
        <w:pStyle w:val="Default"/>
        <w:numPr>
          <w:ilvl w:val="0"/>
          <w:numId w:val="2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Arrange your visit during daylight hours if possible. </w:t>
      </w:r>
    </w:p>
    <w:p w:rsidR="00644329" w:rsidRDefault="00644329" w:rsidP="00644329">
      <w:pPr>
        <w:pStyle w:val="Default"/>
        <w:numPr>
          <w:ilvl w:val="0"/>
          <w:numId w:val="2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Familiarise yourself with local and building safety and security procedures. Fire escapes, first aid and emergency telephone numbers. </w:t>
      </w:r>
    </w:p>
    <w:p w:rsidR="00644329" w:rsidRDefault="00644329" w:rsidP="00644329">
      <w:pPr>
        <w:pStyle w:val="Default"/>
        <w:numPr>
          <w:ilvl w:val="0"/>
          <w:numId w:val="2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Carrying a mobile phone is recommended. </w:t>
      </w:r>
    </w:p>
    <w:p w:rsidR="00644329" w:rsidRPr="006657DB" w:rsidRDefault="00644329" w:rsidP="00644329">
      <w:pPr>
        <w:pStyle w:val="Default"/>
        <w:numPr>
          <w:ilvl w:val="0"/>
          <w:numId w:val="2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Share information of your travel with colleagues if you are concerned about your host or destination.</w:t>
      </w:r>
    </w:p>
    <w:p w:rsidR="00CF75EE" w:rsidRDefault="00CF75EE" w:rsidP="00722685">
      <w:pPr>
        <w:pStyle w:val="NoSpacing"/>
      </w:pPr>
    </w:p>
    <w:sectPr w:rsidR="00CF75E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0830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AE0" w:rsidRDefault="004456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70AE0" w:rsidRDefault="0044563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2873"/>
    <w:multiLevelType w:val="hybridMultilevel"/>
    <w:tmpl w:val="DDE66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020CB"/>
    <w:multiLevelType w:val="hybridMultilevel"/>
    <w:tmpl w:val="B7F02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65"/>
    <w:rsid w:val="000F3143"/>
    <w:rsid w:val="003E68C6"/>
    <w:rsid w:val="00445635"/>
    <w:rsid w:val="00447E28"/>
    <w:rsid w:val="00644329"/>
    <w:rsid w:val="00722685"/>
    <w:rsid w:val="008A1FF2"/>
    <w:rsid w:val="00924F65"/>
    <w:rsid w:val="00971F84"/>
    <w:rsid w:val="00BA6D03"/>
    <w:rsid w:val="00CB3A89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6A53"/>
  <w15:chartTrackingRefBased/>
  <w15:docId w15:val="{EB53EDB1-D1A0-43E3-A4E2-DAA7DD18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32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64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3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4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29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8A1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pus-Support-Supervisors@edgehill.ac.uk" TargetMode="External"/><Relationship Id="rId5" Type="http://schemas.openxmlformats.org/officeDocument/2006/relationships/hyperlink" Target="mailto:Campus-Support-Supervisors@edgehill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Wainwright</dc:creator>
  <cp:keywords/>
  <dc:description/>
  <cp:lastModifiedBy>Elissa Wainwright</cp:lastModifiedBy>
  <cp:revision>5</cp:revision>
  <dcterms:created xsi:type="dcterms:W3CDTF">2019-10-09T09:47:00Z</dcterms:created>
  <dcterms:modified xsi:type="dcterms:W3CDTF">2019-10-09T14:40:00Z</dcterms:modified>
</cp:coreProperties>
</file>